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E21A8" w14:textId="77777777" w:rsidR="008F1D17" w:rsidRPr="00A61FFA" w:rsidRDefault="008F1D17" w:rsidP="008F1D17">
      <w:pPr>
        <w:ind w:left="360"/>
        <w:jc w:val="both"/>
        <w:rPr>
          <w:b/>
          <w:bCs/>
        </w:rPr>
      </w:pPr>
      <w:r w:rsidRPr="00A61FFA">
        <w:rPr>
          <w:b/>
          <w:bCs/>
        </w:rPr>
        <w:t xml:space="preserve">ΕΛΛΗΝΙΚΗ ΔΗΜΟΚΡΑΤΙΑ                                                </w:t>
      </w:r>
    </w:p>
    <w:p w14:paraId="6CCDDACF" w14:textId="1D7B370C" w:rsidR="008F1D17" w:rsidRPr="00BB2983" w:rsidRDefault="008F1D17" w:rsidP="008F1D17">
      <w:pPr>
        <w:ind w:left="1800" w:firstLine="360"/>
        <w:jc w:val="both"/>
        <w:rPr>
          <w:rFonts w:ascii="Arial" w:hAnsi="Arial" w:cs="Arial"/>
          <w:b/>
          <w:bCs/>
          <w:highlight w:val="yellow"/>
        </w:rPr>
      </w:pPr>
      <w:r w:rsidRPr="00BB2983">
        <w:rPr>
          <w:rFonts w:ascii="Arial" w:hAnsi="Arial" w:cs="Arial"/>
          <w:b/>
          <w:bCs/>
        </w:rPr>
        <w:t xml:space="preserve">              </w:t>
      </w:r>
      <w:r w:rsidR="00636D81">
        <w:rPr>
          <w:rFonts w:ascii="Arial" w:hAnsi="Arial" w:cs="Arial"/>
          <w:b/>
          <w:bCs/>
        </w:rPr>
        <w:t xml:space="preserve">    </w:t>
      </w:r>
      <w:r w:rsidRPr="00BB2983">
        <w:rPr>
          <w:rFonts w:ascii="Arial" w:hAnsi="Arial" w:cs="Arial"/>
          <w:b/>
          <w:bCs/>
        </w:rPr>
        <w:t xml:space="preserve">                                      </w:t>
      </w:r>
      <w:r w:rsidR="00587647" w:rsidRPr="00BB2983">
        <w:rPr>
          <w:rFonts w:ascii="Arial" w:hAnsi="Arial" w:cs="Arial"/>
          <w:b/>
          <w:bCs/>
        </w:rPr>
        <w:t xml:space="preserve">Πύλη </w:t>
      </w:r>
      <w:r w:rsidR="00B079FC">
        <w:rPr>
          <w:rFonts w:ascii="Arial" w:hAnsi="Arial" w:cs="Arial"/>
          <w:b/>
          <w:bCs/>
        </w:rPr>
        <w:t>5</w:t>
      </w:r>
      <w:r w:rsidR="00587647" w:rsidRPr="00BB2983">
        <w:rPr>
          <w:rFonts w:ascii="Arial" w:hAnsi="Arial" w:cs="Arial"/>
          <w:b/>
          <w:bCs/>
        </w:rPr>
        <w:t>-</w:t>
      </w:r>
      <w:r w:rsidR="00B079FC">
        <w:rPr>
          <w:rFonts w:ascii="Arial" w:hAnsi="Arial" w:cs="Arial"/>
          <w:b/>
          <w:bCs/>
        </w:rPr>
        <w:t>8</w:t>
      </w:r>
      <w:r w:rsidR="00587647" w:rsidRPr="00BB2983">
        <w:rPr>
          <w:rFonts w:ascii="Arial" w:hAnsi="Arial" w:cs="Arial"/>
          <w:b/>
          <w:bCs/>
        </w:rPr>
        <w:t>-2024</w:t>
      </w:r>
    </w:p>
    <w:p w14:paraId="30501A8E" w14:textId="5D8A9C9B" w:rsidR="008F1D17" w:rsidRPr="00BB2983" w:rsidRDefault="008F1D17" w:rsidP="008F1D17">
      <w:pPr>
        <w:ind w:left="360"/>
        <w:jc w:val="both"/>
        <w:rPr>
          <w:rFonts w:ascii="Arial" w:hAnsi="Arial" w:cs="Arial"/>
          <w:b/>
          <w:bCs/>
        </w:rPr>
      </w:pPr>
      <w:r w:rsidRPr="00BB2983">
        <w:rPr>
          <w:rFonts w:ascii="Arial" w:hAnsi="Arial" w:cs="Arial"/>
          <w:b/>
          <w:bCs/>
        </w:rPr>
        <w:t xml:space="preserve">ΝΟΜΟΣ: </w:t>
      </w:r>
      <w:r w:rsidR="009B36A6" w:rsidRPr="00BB2983">
        <w:rPr>
          <w:rFonts w:ascii="Arial" w:hAnsi="Arial" w:cs="Arial"/>
          <w:b/>
          <w:bCs/>
        </w:rPr>
        <w:t>ΤΡΙΚΑΛΩΝ</w:t>
      </w:r>
      <w:r w:rsidRPr="00BB2983">
        <w:rPr>
          <w:rFonts w:ascii="Arial" w:hAnsi="Arial" w:cs="Arial"/>
          <w:b/>
          <w:bCs/>
        </w:rPr>
        <w:t xml:space="preserve">                                          </w:t>
      </w:r>
    </w:p>
    <w:p w14:paraId="0C178E09" w14:textId="51306D38" w:rsidR="008F1D17" w:rsidRPr="00BB2983" w:rsidRDefault="009B36A6" w:rsidP="008F1D17">
      <w:pPr>
        <w:ind w:left="360"/>
        <w:jc w:val="both"/>
        <w:rPr>
          <w:rFonts w:ascii="Arial" w:hAnsi="Arial" w:cs="Arial"/>
          <w:b/>
          <w:bCs/>
        </w:rPr>
      </w:pPr>
      <w:r w:rsidRPr="00BB2983">
        <w:rPr>
          <w:rFonts w:ascii="Arial" w:hAnsi="Arial" w:cs="Arial"/>
          <w:b/>
          <w:bCs/>
        </w:rPr>
        <w:t>ΔΗΜΟΣ:  ΠΥΛΗΣ</w:t>
      </w:r>
      <w:r w:rsidR="008F1D17" w:rsidRPr="00BB2983">
        <w:rPr>
          <w:rFonts w:ascii="Arial" w:hAnsi="Arial" w:cs="Arial"/>
          <w:b/>
          <w:bCs/>
        </w:rPr>
        <w:t xml:space="preserve">                              </w:t>
      </w:r>
      <w:r w:rsidR="00587647" w:rsidRPr="00BB2983">
        <w:rPr>
          <w:rFonts w:ascii="Arial" w:hAnsi="Arial" w:cs="Arial"/>
          <w:b/>
          <w:bCs/>
        </w:rPr>
        <w:t xml:space="preserve">                            </w:t>
      </w:r>
      <w:proofErr w:type="spellStart"/>
      <w:r w:rsidR="008F1D17" w:rsidRPr="00BB2983">
        <w:rPr>
          <w:rFonts w:ascii="Arial" w:hAnsi="Arial" w:cs="Arial"/>
          <w:b/>
          <w:bCs/>
        </w:rPr>
        <w:t>Αρ</w:t>
      </w:r>
      <w:proofErr w:type="spellEnd"/>
      <w:r w:rsidR="008F1D17" w:rsidRPr="00BB2983">
        <w:rPr>
          <w:rFonts w:ascii="Arial" w:hAnsi="Arial" w:cs="Arial"/>
          <w:b/>
          <w:bCs/>
        </w:rPr>
        <w:t>. Πρωτ.</w:t>
      </w:r>
      <w:r w:rsidR="00EF22E8">
        <w:rPr>
          <w:rFonts w:ascii="Arial" w:hAnsi="Arial" w:cs="Arial"/>
          <w:b/>
          <w:bCs/>
        </w:rPr>
        <w:t>10039</w:t>
      </w:r>
    </w:p>
    <w:p w14:paraId="7EB09794" w14:textId="77777777" w:rsidR="008F1D17" w:rsidRPr="00BB2983" w:rsidRDefault="008F1D17" w:rsidP="008F1D17">
      <w:pPr>
        <w:ind w:left="360"/>
        <w:jc w:val="both"/>
        <w:rPr>
          <w:rFonts w:ascii="Arial" w:hAnsi="Arial" w:cs="Arial"/>
          <w:b/>
          <w:bCs/>
        </w:rPr>
      </w:pPr>
    </w:p>
    <w:p w14:paraId="57B3FE54" w14:textId="15351102" w:rsidR="008F1D17" w:rsidRPr="00BB2983" w:rsidRDefault="008F1D17" w:rsidP="008F1D17">
      <w:pPr>
        <w:ind w:left="360"/>
        <w:jc w:val="both"/>
        <w:rPr>
          <w:rFonts w:ascii="Arial" w:hAnsi="Arial" w:cs="Arial"/>
        </w:rPr>
      </w:pPr>
      <w:proofErr w:type="spellStart"/>
      <w:r w:rsidRPr="00BB2983">
        <w:rPr>
          <w:rFonts w:ascii="Arial" w:hAnsi="Arial" w:cs="Arial"/>
        </w:rPr>
        <w:t>Ταχ</w:t>
      </w:r>
      <w:proofErr w:type="spellEnd"/>
      <w:r w:rsidRPr="00BB2983">
        <w:rPr>
          <w:rFonts w:ascii="Arial" w:hAnsi="Arial" w:cs="Arial"/>
        </w:rPr>
        <w:t>. Δ</w:t>
      </w:r>
      <w:r w:rsidR="009B36A6" w:rsidRPr="00BB2983">
        <w:rPr>
          <w:rFonts w:ascii="Arial" w:hAnsi="Arial" w:cs="Arial"/>
        </w:rPr>
        <w:t xml:space="preserve">ιεύθυνση: </w:t>
      </w:r>
      <w:proofErr w:type="spellStart"/>
      <w:r w:rsidR="009B36A6" w:rsidRPr="00BB2983">
        <w:rPr>
          <w:rFonts w:ascii="Arial" w:hAnsi="Arial" w:cs="Arial"/>
        </w:rPr>
        <w:t>Ηρωων</w:t>
      </w:r>
      <w:proofErr w:type="spellEnd"/>
      <w:r w:rsidR="009B36A6" w:rsidRPr="00BB2983">
        <w:rPr>
          <w:rFonts w:ascii="Arial" w:hAnsi="Arial" w:cs="Arial"/>
        </w:rPr>
        <w:t xml:space="preserve"> 1940-41</w:t>
      </w:r>
    </w:p>
    <w:p w14:paraId="2F30B635" w14:textId="2F2BD4A9" w:rsidR="008F1D17" w:rsidRDefault="008F1D17" w:rsidP="008F1D17">
      <w:pPr>
        <w:ind w:left="360"/>
        <w:jc w:val="both"/>
        <w:rPr>
          <w:rFonts w:ascii="Arial" w:hAnsi="Arial" w:cs="Arial"/>
        </w:rPr>
      </w:pPr>
      <w:r w:rsidRPr="00BB2983">
        <w:rPr>
          <w:rFonts w:ascii="Arial" w:hAnsi="Arial" w:cs="Arial"/>
        </w:rPr>
        <w:t>Πληροφορίες:</w:t>
      </w:r>
      <w:r w:rsidR="009B36A6" w:rsidRPr="00BB2983">
        <w:rPr>
          <w:rFonts w:ascii="Arial" w:hAnsi="Arial" w:cs="Arial"/>
        </w:rPr>
        <w:t xml:space="preserve"> </w:t>
      </w:r>
      <w:proofErr w:type="spellStart"/>
      <w:r w:rsidR="009B36A6" w:rsidRPr="00BB2983">
        <w:rPr>
          <w:rFonts w:ascii="Arial" w:hAnsi="Arial" w:cs="Arial"/>
        </w:rPr>
        <w:t>Μητσιαδη</w:t>
      </w:r>
      <w:proofErr w:type="spellEnd"/>
      <w:r w:rsidR="009B36A6" w:rsidRPr="00BB2983">
        <w:rPr>
          <w:rFonts w:ascii="Arial" w:hAnsi="Arial" w:cs="Arial"/>
        </w:rPr>
        <w:t xml:space="preserve"> Δήμητρα</w:t>
      </w:r>
      <w:r w:rsidR="00EF22E8">
        <w:rPr>
          <w:rFonts w:ascii="Arial" w:hAnsi="Arial" w:cs="Arial"/>
        </w:rPr>
        <w:t>-</w:t>
      </w:r>
    </w:p>
    <w:p w14:paraId="04684500" w14:textId="5662D8CE" w:rsidR="00EF22E8" w:rsidRPr="00BB2983" w:rsidRDefault="00EF22E8" w:rsidP="008F1D17">
      <w:pPr>
        <w:ind w:left="360"/>
        <w:jc w:val="both"/>
        <w:rPr>
          <w:rFonts w:ascii="Arial" w:hAnsi="Arial" w:cs="Arial"/>
        </w:rPr>
      </w:pPr>
      <w:r>
        <w:rPr>
          <w:rFonts w:ascii="Arial" w:hAnsi="Arial" w:cs="Arial"/>
        </w:rPr>
        <w:t xml:space="preserve">                       Πατρίκης Βασίλειος</w:t>
      </w:r>
    </w:p>
    <w:p w14:paraId="7ACAD2FC" w14:textId="6B583AEF" w:rsidR="008F1D17" w:rsidRPr="00BB2983" w:rsidRDefault="008F1D17" w:rsidP="008F1D17">
      <w:pPr>
        <w:ind w:left="360"/>
        <w:jc w:val="both"/>
        <w:rPr>
          <w:rFonts w:ascii="Arial" w:hAnsi="Arial" w:cs="Arial"/>
        </w:rPr>
      </w:pPr>
      <w:r w:rsidRPr="00BB2983">
        <w:rPr>
          <w:rFonts w:ascii="Arial" w:hAnsi="Arial" w:cs="Arial"/>
        </w:rPr>
        <w:t>Τηλέφωνο:</w:t>
      </w:r>
      <w:r w:rsidR="00EF22E8">
        <w:rPr>
          <w:rFonts w:ascii="Arial" w:hAnsi="Arial" w:cs="Arial"/>
        </w:rPr>
        <w:t>2</w:t>
      </w:r>
      <w:r w:rsidR="009B36A6" w:rsidRPr="00BB2983">
        <w:rPr>
          <w:rFonts w:ascii="Arial" w:hAnsi="Arial" w:cs="Arial"/>
        </w:rPr>
        <w:t>431352112</w:t>
      </w:r>
      <w:r w:rsidR="00EF22E8">
        <w:rPr>
          <w:rFonts w:ascii="Arial" w:hAnsi="Arial" w:cs="Arial"/>
        </w:rPr>
        <w:t>-2434350125</w:t>
      </w:r>
    </w:p>
    <w:p w14:paraId="5B00430C" w14:textId="77777777" w:rsidR="008F1D17" w:rsidRPr="00BB2983" w:rsidRDefault="008F1D17" w:rsidP="008F1D17">
      <w:pPr>
        <w:ind w:left="360"/>
        <w:jc w:val="both"/>
        <w:rPr>
          <w:rFonts w:ascii="Arial" w:hAnsi="Arial" w:cs="Arial"/>
        </w:rPr>
      </w:pPr>
    </w:p>
    <w:p w14:paraId="2A289707" w14:textId="310581D3" w:rsidR="008F1D17" w:rsidRPr="00BB2983" w:rsidRDefault="00BB2983" w:rsidP="008F1D17">
      <w:pPr>
        <w:ind w:left="360"/>
        <w:jc w:val="center"/>
        <w:rPr>
          <w:rFonts w:ascii="Arial" w:hAnsi="Arial" w:cs="Arial"/>
          <w:b/>
        </w:rPr>
      </w:pPr>
      <w:r>
        <w:rPr>
          <w:rFonts w:ascii="Arial" w:hAnsi="Arial" w:cs="Arial"/>
          <w:b/>
        </w:rPr>
        <w:t xml:space="preserve">ΔΙΑΚΗΡΥΞΗ </w:t>
      </w:r>
      <w:r w:rsidR="00636D81">
        <w:rPr>
          <w:rFonts w:ascii="Arial" w:hAnsi="Arial" w:cs="Arial"/>
          <w:b/>
        </w:rPr>
        <w:t xml:space="preserve">ΕΠΑΝΑΛΗΠΤΙΚΗΣ </w:t>
      </w:r>
      <w:r>
        <w:rPr>
          <w:rFonts w:ascii="Arial" w:hAnsi="Arial" w:cs="Arial"/>
          <w:b/>
        </w:rPr>
        <w:t>ΔΗΜΟΠΡΑΣΙΑΣ ΓΙΑ</w:t>
      </w:r>
      <w:r w:rsidR="008F1D17" w:rsidRPr="00BB2983">
        <w:rPr>
          <w:rFonts w:ascii="Arial" w:hAnsi="Arial" w:cs="Arial"/>
          <w:b/>
        </w:rPr>
        <w:t xml:space="preserve">  ΜΙΣΘΩΣΗ ΑΚΙΝΗΤΟΥ</w:t>
      </w:r>
    </w:p>
    <w:p w14:paraId="7236B564" w14:textId="77777777" w:rsidR="008F1D17" w:rsidRPr="00BB2983" w:rsidRDefault="008F1D17" w:rsidP="008F1D17">
      <w:pPr>
        <w:ind w:left="360"/>
        <w:jc w:val="both"/>
        <w:rPr>
          <w:rFonts w:ascii="Arial" w:hAnsi="Arial" w:cs="Arial"/>
        </w:rPr>
      </w:pPr>
    </w:p>
    <w:p w14:paraId="0246AA03" w14:textId="77777777" w:rsidR="009B36A6" w:rsidRPr="00BB2983" w:rsidRDefault="008F1D17" w:rsidP="009B36A6">
      <w:pPr>
        <w:ind w:left="360"/>
        <w:jc w:val="center"/>
        <w:rPr>
          <w:rFonts w:ascii="Arial" w:hAnsi="Arial" w:cs="Arial"/>
          <w:b/>
          <w:bCs/>
        </w:rPr>
      </w:pPr>
      <w:r w:rsidRPr="00BB2983">
        <w:rPr>
          <w:rFonts w:ascii="Arial" w:hAnsi="Arial" w:cs="Arial"/>
          <w:b/>
          <w:bCs/>
        </w:rPr>
        <w:t xml:space="preserve">Ο ΔΗΜΑΡΧΟΣ </w:t>
      </w:r>
      <w:r w:rsidR="009B36A6" w:rsidRPr="00BB2983">
        <w:rPr>
          <w:rFonts w:ascii="Arial" w:hAnsi="Arial" w:cs="Arial"/>
          <w:b/>
          <w:bCs/>
        </w:rPr>
        <w:t>ΠΥΛΗΣ</w:t>
      </w:r>
    </w:p>
    <w:p w14:paraId="35B38E77" w14:textId="6BF4F7D9" w:rsidR="008F1D17" w:rsidRPr="00BB2983" w:rsidRDefault="008F1D17" w:rsidP="009B36A6">
      <w:pPr>
        <w:ind w:left="360"/>
        <w:jc w:val="center"/>
        <w:rPr>
          <w:rFonts w:ascii="Arial" w:hAnsi="Arial" w:cs="Arial"/>
        </w:rPr>
      </w:pPr>
      <w:r w:rsidRPr="00BB2983">
        <w:rPr>
          <w:rFonts w:ascii="Arial" w:hAnsi="Arial" w:cs="Arial"/>
        </w:rPr>
        <w:t>Έχοντας υπόψη:</w:t>
      </w:r>
    </w:p>
    <w:p w14:paraId="2C1CD673" w14:textId="77777777" w:rsidR="008F1D17" w:rsidRPr="00BB2983" w:rsidRDefault="008F1D17" w:rsidP="008F1D17">
      <w:pPr>
        <w:autoSpaceDE w:val="0"/>
        <w:autoSpaceDN w:val="0"/>
        <w:adjustRightInd w:val="0"/>
        <w:rPr>
          <w:rFonts w:ascii="Arial" w:hAnsi="Arial" w:cs="Arial"/>
          <w:snapToGrid/>
        </w:rPr>
      </w:pPr>
      <w:r w:rsidRPr="00BB2983">
        <w:rPr>
          <w:rFonts w:ascii="Arial" w:hAnsi="Arial" w:cs="Arial"/>
        </w:rPr>
        <w:t xml:space="preserve">α) το </w:t>
      </w:r>
      <w:r w:rsidRPr="00BB2983">
        <w:rPr>
          <w:rFonts w:ascii="Arial" w:hAnsi="Arial" w:cs="Arial"/>
          <w:snapToGrid/>
        </w:rPr>
        <w:t>Π.Δ. 270/81, (ΦΕΚ Α' 77/30-3-81)</w:t>
      </w:r>
    </w:p>
    <w:p w14:paraId="695BC41B" w14:textId="77777777" w:rsidR="008F1D17" w:rsidRPr="00BB2983" w:rsidRDefault="008F1D17" w:rsidP="008F1D17">
      <w:pPr>
        <w:autoSpaceDE w:val="0"/>
        <w:autoSpaceDN w:val="0"/>
        <w:adjustRightInd w:val="0"/>
        <w:rPr>
          <w:rFonts w:ascii="Arial" w:hAnsi="Arial" w:cs="Arial"/>
          <w:snapToGrid/>
        </w:rPr>
      </w:pPr>
    </w:p>
    <w:p w14:paraId="007F20D8" w14:textId="77777777" w:rsidR="008F1D17" w:rsidRPr="00BB2983" w:rsidRDefault="008F1D17" w:rsidP="008F1D17">
      <w:pPr>
        <w:jc w:val="both"/>
        <w:rPr>
          <w:rFonts w:ascii="Arial" w:hAnsi="Arial" w:cs="Arial"/>
        </w:rPr>
      </w:pPr>
      <w:r w:rsidRPr="00BB2983">
        <w:rPr>
          <w:rFonts w:ascii="Arial" w:hAnsi="Arial" w:cs="Arial"/>
          <w:snapToGrid/>
        </w:rPr>
        <w:t xml:space="preserve">β) </w:t>
      </w:r>
      <w:r w:rsidRPr="00BB2983">
        <w:rPr>
          <w:rFonts w:ascii="Arial" w:hAnsi="Arial" w:cs="Arial"/>
        </w:rPr>
        <w:t>το Δ.Κ.Κ (Ν.3463/06)</w:t>
      </w:r>
    </w:p>
    <w:p w14:paraId="281BBA90" w14:textId="77777777" w:rsidR="008F1D17" w:rsidRPr="00BB2983" w:rsidRDefault="008F1D17" w:rsidP="008F1D17">
      <w:pPr>
        <w:jc w:val="both"/>
        <w:rPr>
          <w:rFonts w:ascii="Arial" w:hAnsi="Arial" w:cs="Arial"/>
        </w:rPr>
      </w:pPr>
    </w:p>
    <w:p w14:paraId="4AD0F3B7" w14:textId="77777777" w:rsidR="008F1D17" w:rsidRPr="00BB2983" w:rsidRDefault="008F1D17" w:rsidP="008F1D17">
      <w:pPr>
        <w:jc w:val="both"/>
        <w:rPr>
          <w:rFonts w:ascii="Arial" w:hAnsi="Arial" w:cs="Arial"/>
        </w:rPr>
      </w:pPr>
      <w:r w:rsidRPr="00BB2983">
        <w:rPr>
          <w:rFonts w:ascii="Arial" w:hAnsi="Arial" w:cs="Arial"/>
        </w:rPr>
        <w:t>γ) το Ν.3852/2010</w:t>
      </w:r>
    </w:p>
    <w:p w14:paraId="4D228ACF" w14:textId="77777777" w:rsidR="008F1D17" w:rsidRPr="00BB2983" w:rsidRDefault="008F1D17" w:rsidP="008F1D17">
      <w:pPr>
        <w:jc w:val="both"/>
        <w:rPr>
          <w:rFonts w:ascii="Arial" w:hAnsi="Arial" w:cs="Arial"/>
        </w:rPr>
      </w:pPr>
    </w:p>
    <w:p w14:paraId="413408C2" w14:textId="77777777" w:rsidR="008F1D17" w:rsidRPr="00BB2983" w:rsidRDefault="008F1D17" w:rsidP="008F1D17">
      <w:pPr>
        <w:jc w:val="both"/>
        <w:rPr>
          <w:rFonts w:ascii="Arial" w:hAnsi="Arial" w:cs="Arial"/>
        </w:rPr>
      </w:pPr>
      <w:r w:rsidRPr="00BB2983">
        <w:rPr>
          <w:rFonts w:ascii="Arial" w:hAnsi="Arial" w:cs="Arial"/>
        </w:rPr>
        <w:t>δ) τις διατάξεις του Π.Δ. 80/2016, όπως ισχύουν</w:t>
      </w:r>
    </w:p>
    <w:p w14:paraId="0440C0FD" w14:textId="77777777" w:rsidR="008F1D17" w:rsidRPr="00BB2983" w:rsidRDefault="008F1D17" w:rsidP="008F1D17">
      <w:pPr>
        <w:jc w:val="both"/>
        <w:rPr>
          <w:rFonts w:ascii="Arial" w:hAnsi="Arial" w:cs="Arial"/>
        </w:rPr>
      </w:pPr>
    </w:p>
    <w:p w14:paraId="43385A77" w14:textId="5D4AFABF" w:rsidR="008F1D17" w:rsidRPr="00BB2983" w:rsidRDefault="008F1D17" w:rsidP="008F1D17">
      <w:pPr>
        <w:autoSpaceDE w:val="0"/>
        <w:autoSpaceDN w:val="0"/>
        <w:adjustRightInd w:val="0"/>
        <w:rPr>
          <w:rFonts w:ascii="Arial" w:hAnsi="Arial" w:cs="Arial"/>
        </w:rPr>
      </w:pPr>
      <w:r w:rsidRPr="00BB2983">
        <w:rPr>
          <w:rFonts w:ascii="Arial" w:hAnsi="Arial" w:cs="Arial"/>
        </w:rPr>
        <w:t>ε) την αριθ.</w:t>
      </w:r>
      <w:r w:rsidR="009B36A6" w:rsidRPr="00BB2983">
        <w:rPr>
          <w:rFonts w:ascii="Arial" w:hAnsi="Arial" w:cs="Arial"/>
        </w:rPr>
        <w:t xml:space="preserve"> </w:t>
      </w:r>
      <w:r w:rsidR="00B079FC">
        <w:rPr>
          <w:rFonts w:ascii="Arial" w:hAnsi="Arial" w:cs="Arial"/>
        </w:rPr>
        <w:t>143</w:t>
      </w:r>
      <w:r w:rsidR="009B36A6" w:rsidRPr="00BB2983">
        <w:rPr>
          <w:rFonts w:ascii="Arial" w:hAnsi="Arial" w:cs="Arial"/>
        </w:rPr>
        <w:t>/2024</w:t>
      </w:r>
      <w:r w:rsidRPr="00BB2983">
        <w:rPr>
          <w:rFonts w:ascii="Arial" w:hAnsi="Arial" w:cs="Arial"/>
        </w:rPr>
        <w:t xml:space="preserve">  Απόφαση του Δημοτικού Συμβουλίου για τη </w:t>
      </w:r>
      <w:r w:rsidR="00B079FC">
        <w:rPr>
          <w:rFonts w:ascii="Arial" w:hAnsi="Arial" w:cs="Arial"/>
        </w:rPr>
        <w:t xml:space="preserve">διενέργεια επαναληπτικού  διαγωνισμού </w:t>
      </w:r>
      <w:r w:rsidRPr="00BB2983">
        <w:rPr>
          <w:rFonts w:ascii="Arial" w:hAnsi="Arial" w:cs="Arial"/>
        </w:rPr>
        <w:t xml:space="preserve">μίσθωση ακινήτου </w:t>
      </w:r>
    </w:p>
    <w:p w14:paraId="63F355AE" w14:textId="77777777" w:rsidR="008F1D17" w:rsidRPr="00BB2983" w:rsidRDefault="008F1D17" w:rsidP="008F1D17">
      <w:pPr>
        <w:autoSpaceDE w:val="0"/>
        <w:autoSpaceDN w:val="0"/>
        <w:adjustRightInd w:val="0"/>
        <w:rPr>
          <w:rFonts w:ascii="Arial" w:hAnsi="Arial" w:cs="Arial"/>
        </w:rPr>
      </w:pPr>
    </w:p>
    <w:p w14:paraId="092AD4DF" w14:textId="427FCEF9" w:rsidR="008F1D17" w:rsidRPr="00BB2983" w:rsidRDefault="008F1D17" w:rsidP="008F1D17">
      <w:pPr>
        <w:autoSpaceDE w:val="0"/>
        <w:autoSpaceDN w:val="0"/>
        <w:adjustRightInd w:val="0"/>
        <w:jc w:val="both"/>
        <w:rPr>
          <w:rFonts w:ascii="Arial" w:hAnsi="Arial" w:cs="Arial"/>
        </w:rPr>
      </w:pPr>
      <w:proofErr w:type="spellStart"/>
      <w:r w:rsidRPr="00BB2983">
        <w:rPr>
          <w:rFonts w:ascii="Arial" w:hAnsi="Arial" w:cs="Arial"/>
        </w:rPr>
        <w:t>στ</w:t>
      </w:r>
      <w:proofErr w:type="spellEnd"/>
      <w:r w:rsidRPr="00BB2983">
        <w:rPr>
          <w:rFonts w:ascii="Arial" w:hAnsi="Arial" w:cs="Arial"/>
        </w:rPr>
        <w:t xml:space="preserve">) την αριθ. </w:t>
      </w:r>
      <w:r w:rsidR="009B36A6" w:rsidRPr="00BB2983">
        <w:rPr>
          <w:rFonts w:ascii="Arial" w:hAnsi="Arial" w:cs="Arial"/>
        </w:rPr>
        <w:t xml:space="preserve">86/2024 </w:t>
      </w:r>
      <w:r w:rsidRPr="00BB2983">
        <w:rPr>
          <w:rFonts w:ascii="Arial" w:hAnsi="Arial" w:cs="Arial"/>
        </w:rPr>
        <w:t xml:space="preserve">απόφαση Δημοτικής Επιτροπής με την οποία ορίστηκαν τα μέλη της Επιτροπής </w:t>
      </w:r>
      <w:proofErr w:type="spellStart"/>
      <w:r w:rsidR="006C325F" w:rsidRPr="00BB2983">
        <w:rPr>
          <w:rFonts w:ascii="Arial" w:hAnsi="Arial" w:cs="Arial"/>
        </w:rPr>
        <w:t>Κ</w:t>
      </w:r>
      <w:r w:rsidRPr="00BB2983">
        <w:rPr>
          <w:rFonts w:ascii="Arial" w:hAnsi="Arial" w:cs="Arial"/>
        </w:rPr>
        <w:t>ατα</w:t>
      </w:r>
      <w:r w:rsidR="006C325F" w:rsidRPr="00BB2983">
        <w:rPr>
          <w:rFonts w:ascii="Arial" w:hAnsi="Arial" w:cs="Arial"/>
        </w:rPr>
        <w:t>λ</w:t>
      </w:r>
      <w:r w:rsidRPr="00BB2983">
        <w:rPr>
          <w:rFonts w:ascii="Arial" w:hAnsi="Arial" w:cs="Arial"/>
        </w:rPr>
        <w:t>ληλότητας</w:t>
      </w:r>
      <w:proofErr w:type="spellEnd"/>
      <w:r w:rsidRPr="00BB2983">
        <w:rPr>
          <w:rFonts w:ascii="Arial" w:hAnsi="Arial" w:cs="Arial"/>
        </w:rPr>
        <w:t xml:space="preserve"> Ακινήτου </w:t>
      </w:r>
    </w:p>
    <w:p w14:paraId="2FBCF53C" w14:textId="77777777" w:rsidR="008F1D17" w:rsidRPr="00BB2983" w:rsidRDefault="008F1D17" w:rsidP="008F1D17">
      <w:pPr>
        <w:autoSpaceDE w:val="0"/>
        <w:autoSpaceDN w:val="0"/>
        <w:adjustRightInd w:val="0"/>
        <w:jc w:val="both"/>
        <w:rPr>
          <w:rFonts w:ascii="Arial" w:hAnsi="Arial" w:cs="Arial"/>
        </w:rPr>
      </w:pPr>
    </w:p>
    <w:p w14:paraId="72B26B22" w14:textId="75A9191D" w:rsidR="008F1D17" w:rsidRPr="00BB2983" w:rsidRDefault="008F1D17" w:rsidP="008F1D17">
      <w:pPr>
        <w:autoSpaceDE w:val="0"/>
        <w:autoSpaceDN w:val="0"/>
        <w:adjustRightInd w:val="0"/>
        <w:jc w:val="both"/>
        <w:rPr>
          <w:rFonts w:ascii="Arial" w:hAnsi="Arial" w:cs="Arial"/>
          <w:snapToGrid/>
        </w:rPr>
      </w:pPr>
      <w:r w:rsidRPr="00BB2983">
        <w:rPr>
          <w:rFonts w:ascii="Arial" w:hAnsi="Arial" w:cs="Arial"/>
        </w:rPr>
        <w:t>ζ) την αριθ.</w:t>
      </w:r>
      <w:r w:rsidR="004B4695" w:rsidRPr="00BB2983">
        <w:rPr>
          <w:rFonts w:ascii="Arial" w:hAnsi="Arial" w:cs="Arial"/>
        </w:rPr>
        <w:t>3/2024</w:t>
      </w:r>
      <w:r w:rsidRPr="00BB2983">
        <w:rPr>
          <w:rFonts w:ascii="Arial" w:hAnsi="Arial" w:cs="Arial"/>
        </w:rPr>
        <w:t xml:space="preserve"> απόφαση Δημοτικής Επιτροπής με την οποία ορίστηκαν τα μέλη της Επιτροπής διενέργειας της δημοπρασίας</w:t>
      </w:r>
    </w:p>
    <w:p w14:paraId="4B352EA0" w14:textId="77777777" w:rsidR="008F1D17" w:rsidRPr="00BB2983" w:rsidRDefault="008F1D17" w:rsidP="008F1D17">
      <w:pPr>
        <w:autoSpaceDE w:val="0"/>
        <w:autoSpaceDN w:val="0"/>
        <w:adjustRightInd w:val="0"/>
        <w:rPr>
          <w:rFonts w:ascii="Arial" w:hAnsi="Arial" w:cs="Arial"/>
          <w:snapToGrid/>
        </w:rPr>
      </w:pPr>
    </w:p>
    <w:p w14:paraId="524A9221" w14:textId="39C2F2FD" w:rsidR="008F1D17" w:rsidRDefault="008F1D17" w:rsidP="008F1D17">
      <w:pPr>
        <w:jc w:val="both"/>
        <w:rPr>
          <w:rFonts w:ascii="Arial" w:hAnsi="Arial" w:cs="Arial"/>
        </w:rPr>
      </w:pPr>
      <w:r w:rsidRPr="00BB2983">
        <w:rPr>
          <w:rFonts w:ascii="Arial" w:hAnsi="Arial" w:cs="Arial"/>
        </w:rPr>
        <w:t xml:space="preserve">η) την </w:t>
      </w:r>
      <w:r w:rsidR="004B4695" w:rsidRPr="00BB2983">
        <w:rPr>
          <w:rFonts w:ascii="Arial" w:hAnsi="Arial" w:cs="Arial"/>
        </w:rPr>
        <w:t>86/2024</w:t>
      </w:r>
      <w:r w:rsidRPr="00BB2983">
        <w:rPr>
          <w:rFonts w:ascii="Arial" w:hAnsi="Arial" w:cs="Arial"/>
        </w:rPr>
        <w:t xml:space="preserve"> απόφαση της Δημοτικής επιτροπής με την οποία καθορίστηκαν οι όροι της δημοπρασίας.</w:t>
      </w:r>
    </w:p>
    <w:p w14:paraId="2AB8747F" w14:textId="77777777" w:rsidR="00B079FC" w:rsidRPr="00BB2983" w:rsidRDefault="00B079FC" w:rsidP="008F1D17">
      <w:pPr>
        <w:jc w:val="both"/>
        <w:rPr>
          <w:rFonts w:ascii="Arial" w:hAnsi="Arial" w:cs="Arial"/>
        </w:rPr>
      </w:pPr>
    </w:p>
    <w:p w14:paraId="5F7E0B86" w14:textId="110FE6E5" w:rsidR="008F1D17" w:rsidRPr="00BB2983" w:rsidRDefault="008F1D17" w:rsidP="008F1D17">
      <w:pPr>
        <w:jc w:val="both"/>
        <w:rPr>
          <w:rFonts w:ascii="Arial" w:hAnsi="Arial" w:cs="Arial"/>
        </w:rPr>
      </w:pPr>
      <w:r w:rsidRPr="00BB2983">
        <w:rPr>
          <w:rFonts w:ascii="Arial" w:hAnsi="Arial" w:cs="Arial"/>
        </w:rPr>
        <w:t xml:space="preserve">θ) την </w:t>
      </w:r>
      <w:r w:rsidR="006C325F" w:rsidRPr="00BB2983">
        <w:rPr>
          <w:rFonts w:ascii="Arial" w:hAnsi="Arial" w:cs="Arial"/>
        </w:rPr>
        <w:t>αριθμ.πρωτ.4353/27-3-2024(ΑΔΑ: ΨΩ5ΔΩ14-14Χ)</w:t>
      </w:r>
      <w:r w:rsidRPr="00BB2983">
        <w:rPr>
          <w:rFonts w:ascii="Arial" w:hAnsi="Arial" w:cs="Arial"/>
        </w:rPr>
        <w:t xml:space="preserve">απόφαση Δημάρχου για την ανάληψη υποχρέωσης </w:t>
      </w:r>
      <w:r w:rsidR="006C325F" w:rsidRPr="00BB2983">
        <w:rPr>
          <w:rFonts w:ascii="Arial" w:hAnsi="Arial" w:cs="Arial"/>
        </w:rPr>
        <w:t>.</w:t>
      </w:r>
    </w:p>
    <w:p w14:paraId="3DA75168" w14:textId="77777777" w:rsidR="006C325F" w:rsidRPr="00BB2983" w:rsidRDefault="008F1D17" w:rsidP="008F1D17">
      <w:pPr>
        <w:jc w:val="both"/>
        <w:rPr>
          <w:rFonts w:ascii="Arial" w:hAnsi="Arial" w:cs="Arial"/>
        </w:rPr>
      </w:pPr>
      <w:r w:rsidRPr="00BB2983">
        <w:rPr>
          <w:rFonts w:ascii="Arial" w:hAnsi="Arial" w:cs="Arial"/>
        </w:rPr>
        <w:t>ι) την υπ’ αριθ.</w:t>
      </w:r>
      <w:r w:rsidR="006C325F" w:rsidRPr="00BB2983">
        <w:rPr>
          <w:rFonts w:ascii="Arial" w:hAnsi="Arial" w:cs="Arial"/>
        </w:rPr>
        <w:t>603</w:t>
      </w:r>
      <w:r w:rsidRPr="00BB2983">
        <w:rPr>
          <w:rFonts w:ascii="Arial" w:hAnsi="Arial" w:cs="Arial"/>
        </w:rPr>
        <w:t xml:space="preserve"> Βεβαίωση του Π.Ο.Υ. για τη διενέργεια της δαπάνης</w:t>
      </w:r>
      <w:r w:rsidR="006C325F" w:rsidRPr="00BB2983">
        <w:rPr>
          <w:rFonts w:ascii="Arial" w:hAnsi="Arial" w:cs="Arial"/>
        </w:rPr>
        <w:t>.</w:t>
      </w:r>
    </w:p>
    <w:p w14:paraId="2E5C0234" w14:textId="77777777" w:rsidR="008F1D17" w:rsidRPr="00BB2983" w:rsidRDefault="008F1D17" w:rsidP="008F1D17">
      <w:pPr>
        <w:jc w:val="both"/>
        <w:rPr>
          <w:rFonts w:ascii="Arial" w:hAnsi="Arial" w:cs="Arial"/>
        </w:rPr>
      </w:pPr>
    </w:p>
    <w:p w14:paraId="1ACD63CA" w14:textId="77777777" w:rsidR="008F1D17" w:rsidRPr="00BB2983" w:rsidRDefault="008F1D17" w:rsidP="008F1D17">
      <w:pPr>
        <w:jc w:val="center"/>
        <w:rPr>
          <w:rFonts w:ascii="Arial" w:hAnsi="Arial" w:cs="Arial"/>
          <w:b/>
          <w:bCs/>
        </w:rPr>
      </w:pPr>
      <w:r w:rsidRPr="00BB2983">
        <w:rPr>
          <w:rFonts w:ascii="Arial" w:hAnsi="Arial" w:cs="Arial"/>
        </w:rPr>
        <w:t xml:space="preserve"> </w:t>
      </w:r>
      <w:r w:rsidRPr="00BB2983">
        <w:rPr>
          <w:rFonts w:ascii="Arial" w:hAnsi="Arial" w:cs="Arial"/>
          <w:b/>
          <w:bCs/>
        </w:rPr>
        <w:t>ΠΡΟΚΗΡΥΣΣΟΥΜΕ</w:t>
      </w:r>
    </w:p>
    <w:p w14:paraId="547A04E0" w14:textId="77777777" w:rsidR="008F1D17" w:rsidRPr="00BB2983" w:rsidRDefault="008F1D17" w:rsidP="008F1D17">
      <w:pPr>
        <w:jc w:val="both"/>
        <w:rPr>
          <w:rFonts w:ascii="Arial" w:hAnsi="Arial" w:cs="Arial"/>
        </w:rPr>
      </w:pPr>
    </w:p>
    <w:p w14:paraId="6819E851" w14:textId="70A6773B" w:rsidR="008F1D17" w:rsidRPr="00BB2983" w:rsidRDefault="00636D81" w:rsidP="008F1D17">
      <w:pPr>
        <w:jc w:val="both"/>
        <w:rPr>
          <w:rFonts w:ascii="Arial" w:hAnsi="Arial" w:cs="Arial"/>
          <w:spacing w:val="10"/>
        </w:rPr>
      </w:pPr>
      <w:r>
        <w:rPr>
          <w:rFonts w:ascii="Arial" w:hAnsi="Arial" w:cs="Arial"/>
        </w:rPr>
        <w:t xml:space="preserve">Επαναληπτική </w:t>
      </w:r>
      <w:r w:rsidR="008F1D17" w:rsidRPr="00BB2983">
        <w:rPr>
          <w:rFonts w:ascii="Arial" w:hAnsi="Arial" w:cs="Arial"/>
        </w:rPr>
        <w:t xml:space="preserve">δημοπρασία μειοδοτική, φανερή και προφορική για τη μίσθωση ακινήτου από το Δήμο μας, στο οποίο θα στεγαστεί </w:t>
      </w:r>
      <w:r w:rsidR="004B4695" w:rsidRPr="00BB2983">
        <w:rPr>
          <w:rFonts w:ascii="Arial" w:hAnsi="Arial" w:cs="Arial"/>
        </w:rPr>
        <w:t xml:space="preserve">το Κέντρο Τουριστικής Προβολής του Δήμου Πύλης </w:t>
      </w:r>
      <w:r w:rsidR="008F1D17" w:rsidRPr="00BB2983">
        <w:rPr>
          <w:rFonts w:ascii="Arial" w:hAnsi="Arial" w:cs="Arial"/>
          <w:spacing w:val="10"/>
        </w:rPr>
        <w:t>και καλούμε τους ενδιαφερόμενους να εκδηλώσουν ενδιαφέρον σε προθεσμία είκοσι (20) ημερών από τη δημοσίευση της διακήρυξης</w:t>
      </w:r>
      <w:r w:rsidR="00C6798C" w:rsidRPr="00BB2983">
        <w:rPr>
          <w:rFonts w:ascii="Arial" w:hAnsi="Arial" w:cs="Arial"/>
          <w:spacing w:val="10"/>
        </w:rPr>
        <w:t>, δηλαδή (μέχρι και την 2</w:t>
      </w:r>
      <w:r w:rsidR="00EF22E8">
        <w:rPr>
          <w:rFonts w:ascii="Arial" w:hAnsi="Arial" w:cs="Arial"/>
          <w:spacing w:val="10"/>
        </w:rPr>
        <w:t>8</w:t>
      </w:r>
      <w:r w:rsidR="00C6798C" w:rsidRPr="00BB2983">
        <w:rPr>
          <w:rFonts w:ascii="Arial" w:hAnsi="Arial" w:cs="Arial"/>
          <w:spacing w:val="10"/>
          <w:vertAlign w:val="superscript"/>
        </w:rPr>
        <w:t>η</w:t>
      </w:r>
      <w:r w:rsidR="00C6798C" w:rsidRPr="00BB2983">
        <w:rPr>
          <w:rFonts w:ascii="Arial" w:hAnsi="Arial" w:cs="Arial"/>
          <w:spacing w:val="10"/>
        </w:rPr>
        <w:t xml:space="preserve"> </w:t>
      </w:r>
      <w:r w:rsidR="00B079FC">
        <w:rPr>
          <w:rFonts w:ascii="Arial" w:hAnsi="Arial" w:cs="Arial"/>
          <w:spacing w:val="10"/>
        </w:rPr>
        <w:t>Αυγούστου</w:t>
      </w:r>
      <w:r w:rsidR="00C6798C" w:rsidRPr="00BB2983">
        <w:rPr>
          <w:rFonts w:ascii="Arial" w:hAnsi="Arial" w:cs="Arial"/>
          <w:spacing w:val="10"/>
        </w:rPr>
        <w:t xml:space="preserve"> 2024)</w:t>
      </w:r>
      <w:r w:rsidR="008F1D17" w:rsidRPr="00BB2983">
        <w:rPr>
          <w:rFonts w:ascii="Arial" w:hAnsi="Arial" w:cs="Arial"/>
          <w:spacing w:val="10"/>
        </w:rPr>
        <w:t>.</w:t>
      </w:r>
    </w:p>
    <w:p w14:paraId="585F4B5B" w14:textId="77777777" w:rsidR="006C325F" w:rsidRPr="00BB2983" w:rsidRDefault="006C325F" w:rsidP="008F1D17">
      <w:pPr>
        <w:jc w:val="both"/>
        <w:rPr>
          <w:rFonts w:ascii="Arial" w:hAnsi="Arial" w:cs="Arial"/>
          <w:b/>
          <w:bCs/>
        </w:rPr>
      </w:pPr>
    </w:p>
    <w:p w14:paraId="271F0CEE" w14:textId="77777777" w:rsidR="00BB2983" w:rsidRPr="00BB2983" w:rsidRDefault="00BB2983" w:rsidP="00BB2983">
      <w:pPr>
        <w:jc w:val="both"/>
        <w:outlineLvl w:val="0"/>
        <w:rPr>
          <w:rFonts w:ascii="Arial" w:hAnsi="Arial" w:cs="Arial"/>
          <w:b/>
          <w:bCs/>
        </w:rPr>
      </w:pPr>
      <w:r w:rsidRPr="00BB2983">
        <w:rPr>
          <w:rFonts w:ascii="Arial" w:hAnsi="Arial" w:cs="Arial"/>
          <w:b/>
          <w:bCs/>
        </w:rPr>
        <w:t>Άρθρο 1</w:t>
      </w:r>
      <w:r w:rsidRPr="00BB2983">
        <w:rPr>
          <w:rFonts w:ascii="Arial" w:hAnsi="Arial" w:cs="Arial"/>
          <w:b/>
          <w:bCs/>
          <w:vertAlign w:val="superscript"/>
        </w:rPr>
        <w:t>ο</w:t>
      </w:r>
      <w:r w:rsidRPr="00BB2983">
        <w:rPr>
          <w:rFonts w:ascii="Arial" w:hAnsi="Arial" w:cs="Arial"/>
          <w:b/>
          <w:bCs/>
        </w:rPr>
        <w:t xml:space="preserve"> </w:t>
      </w:r>
      <w:r w:rsidRPr="00BB2983">
        <w:rPr>
          <w:rFonts w:ascii="Arial" w:hAnsi="Arial" w:cs="Arial"/>
        </w:rPr>
        <w:t>:</w:t>
      </w:r>
      <w:r w:rsidRPr="00BB2983">
        <w:rPr>
          <w:rFonts w:ascii="Arial" w:hAnsi="Arial" w:cs="Arial"/>
          <w:b/>
          <w:bCs/>
        </w:rPr>
        <w:t xml:space="preserve"> Περιγραφή του </w:t>
      </w:r>
      <w:proofErr w:type="spellStart"/>
      <w:r w:rsidRPr="00BB2983">
        <w:rPr>
          <w:rFonts w:ascii="Arial" w:hAnsi="Arial" w:cs="Arial"/>
          <w:b/>
          <w:bCs/>
        </w:rPr>
        <w:t>μισθίου</w:t>
      </w:r>
      <w:proofErr w:type="spellEnd"/>
    </w:p>
    <w:p w14:paraId="6D3FDEB9" w14:textId="77777777" w:rsidR="00BB2983" w:rsidRPr="00BB2983" w:rsidRDefault="00BB2983" w:rsidP="00BB2983">
      <w:pPr>
        <w:jc w:val="both"/>
        <w:outlineLvl w:val="0"/>
        <w:rPr>
          <w:rFonts w:ascii="Arial" w:hAnsi="Arial" w:cs="Arial"/>
          <w:bCs/>
        </w:rPr>
      </w:pPr>
      <w:r w:rsidRPr="00BB2983">
        <w:rPr>
          <w:rFonts w:ascii="Arial" w:hAnsi="Arial" w:cs="Arial"/>
          <w:bCs/>
        </w:rPr>
        <w:t>Το μίσθιο πρέπει:</w:t>
      </w:r>
    </w:p>
    <w:p w14:paraId="46505E5C" w14:textId="77777777" w:rsidR="00BB2983" w:rsidRPr="00BB2983" w:rsidRDefault="00BB2983" w:rsidP="00BB2983">
      <w:pPr>
        <w:jc w:val="both"/>
        <w:rPr>
          <w:rFonts w:ascii="Arial" w:hAnsi="Arial" w:cs="Arial"/>
        </w:rPr>
      </w:pPr>
      <w:r w:rsidRPr="00BB2983">
        <w:rPr>
          <w:rFonts w:ascii="Arial" w:hAnsi="Arial" w:cs="Arial"/>
        </w:rPr>
        <w:t xml:space="preserve">-Να βρίσκεται σε κεντρικό σημείο της Τ.Κ. Πύλης, επί της οδού Αγίου Βησσαρίωνος και σε μικρή απόσταση από το Δημαρχείο (200μ. το μέγιστο) -  δεδομένου ότι το Δημαρχείο αποτελεί τον κύριο κόμβο εισόδου των επισκεπτών </w:t>
      </w:r>
    </w:p>
    <w:p w14:paraId="1440D2B4" w14:textId="77777777" w:rsidR="00BB2983" w:rsidRPr="00BB2983" w:rsidRDefault="00BB2983" w:rsidP="00BB2983">
      <w:pPr>
        <w:jc w:val="both"/>
        <w:rPr>
          <w:rFonts w:ascii="Arial" w:hAnsi="Arial" w:cs="Arial"/>
        </w:rPr>
      </w:pPr>
      <w:r w:rsidRPr="00BB2983">
        <w:rPr>
          <w:rFonts w:ascii="Arial" w:hAnsi="Arial" w:cs="Arial"/>
        </w:rPr>
        <w:t xml:space="preserve">-Να είναι ισόγειο και να προσφέρει εύκολη προσβασιμότητα τόσο στους γενικούς χρήστες όσο και σε </w:t>
      </w:r>
      <w:proofErr w:type="spellStart"/>
      <w:r w:rsidRPr="00BB2983">
        <w:rPr>
          <w:rFonts w:ascii="Arial" w:hAnsi="Arial" w:cs="Arial"/>
        </w:rPr>
        <w:t>ΑμεΑ</w:t>
      </w:r>
      <w:proofErr w:type="spellEnd"/>
      <w:r w:rsidRPr="00BB2983">
        <w:rPr>
          <w:rFonts w:ascii="Arial" w:hAnsi="Arial" w:cs="Arial"/>
        </w:rPr>
        <w:t xml:space="preserve"> (ράμπα ανόδου-καθόδου, κ.λπ.)</w:t>
      </w:r>
    </w:p>
    <w:p w14:paraId="15E010B8" w14:textId="77777777" w:rsidR="00BB2983" w:rsidRPr="00BB2983" w:rsidRDefault="00BB2983" w:rsidP="00BB2983">
      <w:pPr>
        <w:jc w:val="both"/>
        <w:rPr>
          <w:rFonts w:ascii="Arial" w:hAnsi="Arial" w:cs="Arial"/>
        </w:rPr>
      </w:pPr>
      <w:r w:rsidRPr="00BB2983">
        <w:rPr>
          <w:rFonts w:ascii="Arial" w:hAnsi="Arial" w:cs="Arial"/>
        </w:rPr>
        <w:t xml:space="preserve">-Να διαθέτει κάτοψη με εμβαδόν 75,00τ.μ. με </w:t>
      </w:r>
      <w:proofErr w:type="spellStart"/>
      <w:r w:rsidRPr="00BB2983">
        <w:rPr>
          <w:rFonts w:ascii="Arial" w:hAnsi="Arial" w:cs="Arial"/>
        </w:rPr>
        <w:t>w.c</w:t>
      </w:r>
      <w:proofErr w:type="spellEnd"/>
      <w:r w:rsidRPr="00BB2983">
        <w:rPr>
          <w:rFonts w:ascii="Arial" w:hAnsi="Arial" w:cs="Arial"/>
        </w:rPr>
        <w:t xml:space="preserve">. γενικής χρήσης και με </w:t>
      </w:r>
      <w:proofErr w:type="spellStart"/>
      <w:r w:rsidRPr="00BB2983">
        <w:rPr>
          <w:rFonts w:ascii="Arial" w:hAnsi="Arial" w:cs="Arial"/>
        </w:rPr>
        <w:t>w.c</w:t>
      </w:r>
      <w:proofErr w:type="spellEnd"/>
      <w:r w:rsidRPr="00BB2983">
        <w:rPr>
          <w:rFonts w:ascii="Arial" w:hAnsi="Arial" w:cs="Arial"/>
        </w:rPr>
        <w:t xml:space="preserve">.  </w:t>
      </w:r>
      <w:proofErr w:type="spellStart"/>
      <w:r w:rsidRPr="00BB2983">
        <w:rPr>
          <w:rFonts w:ascii="Arial" w:hAnsi="Arial" w:cs="Arial"/>
        </w:rPr>
        <w:t>ΑμεΑ</w:t>
      </w:r>
      <w:proofErr w:type="spellEnd"/>
      <w:r w:rsidRPr="00BB2983">
        <w:rPr>
          <w:rFonts w:ascii="Arial" w:hAnsi="Arial" w:cs="Arial"/>
        </w:rPr>
        <w:t xml:space="preserve">. Αν δεν διαθέτει </w:t>
      </w:r>
      <w:proofErr w:type="spellStart"/>
      <w:r w:rsidRPr="00BB2983">
        <w:rPr>
          <w:rFonts w:ascii="Arial" w:hAnsi="Arial" w:cs="Arial"/>
        </w:rPr>
        <w:t>w.c</w:t>
      </w:r>
      <w:proofErr w:type="spellEnd"/>
      <w:r w:rsidRPr="00BB2983">
        <w:rPr>
          <w:rFonts w:ascii="Arial" w:hAnsi="Arial" w:cs="Arial"/>
        </w:rPr>
        <w:t xml:space="preserve">. </w:t>
      </w:r>
      <w:proofErr w:type="spellStart"/>
      <w:r w:rsidRPr="00BB2983">
        <w:rPr>
          <w:rFonts w:ascii="Arial" w:hAnsi="Arial" w:cs="Arial"/>
        </w:rPr>
        <w:t>ΑμεΑ</w:t>
      </w:r>
      <w:proofErr w:type="spellEnd"/>
      <w:r w:rsidRPr="00BB2983">
        <w:rPr>
          <w:rFonts w:ascii="Arial" w:hAnsi="Arial" w:cs="Arial"/>
        </w:rPr>
        <w:t xml:space="preserve"> να μπορεί να τροποποιηθεί καταλλήλως με μικρής κλίμακας και κόστους παρεμβάσεις</w:t>
      </w:r>
    </w:p>
    <w:p w14:paraId="4FEE27B4" w14:textId="77777777" w:rsidR="00BB2983" w:rsidRPr="00BB2983" w:rsidRDefault="00BB2983" w:rsidP="00BB2983">
      <w:pPr>
        <w:jc w:val="both"/>
        <w:rPr>
          <w:rFonts w:ascii="Arial" w:hAnsi="Arial" w:cs="Arial"/>
        </w:rPr>
      </w:pPr>
      <w:r w:rsidRPr="00BB2983">
        <w:rPr>
          <w:rFonts w:ascii="Arial" w:hAnsi="Arial" w:cs="Arial"/>
        </w:rPr>
        <w:t>-Να διευκολύνει την στάση περισσότερων του ενός οχημάτων.</w:t>
      </w:r>
    </w:p>
    <w:p w14:paraId="7E75FB74" w14:textId="77777777" w:rsidR="00BB2983" w:rsidRPr="00BB2983" w:rsidRDefault="00BB2983" w:rsidP="00BB2983">
      <w:pPr>
        <w:jc w:val="both"/>
        <w:rPr>
          <w:rFonts w:ascii="Arial" w:hAnsi="Arial" w:cs="Arial"/>
        </w:rPr>
      </w:pPr>
      <w:r w:rsidRPr="00BB2983">
        <w:rPr>
          <w:rFonts w:ascii="Arial" w:hAnsi="Arial" w:cs="Arial"/>
        </w:rPr>
        <w:t xml:space="preserve">-Να είναι ορατό οπτικά και εύκολο στον εντοπισμό από τους διερχόμενους επισκέπτες ώστε να αποτελεί πόλο ενδιαφέροντος και έλξης τόσο για αυτούς που γνωρίζουν όσο και για αυτούς που δεν γνωρίζουν την ύπαρξή του Κέντρου. Σημειώνεται ότι, υπάρχει μεγάλη </w:t>
      </w:r>
      <w:proofErr w:type="spellStart"/>
      <w:r w:rsidRPr="00BB2983">
        <w:rPr>
          <w:rFonts w:ascii="Arial" w:hAnsi="Arial" w:cs="Arial"/>
        </w:rPr>
        <w:t>επισκεψιμότητα</w:t>
      </w:r>
      <w:proofErr w:type="spellEnd"/>
      <w:r w:rsidRPr="00BB2983">
        <w:rPr>
          <w:rFonts w:ascii="Arial" w:hAnsi="Arial" w:cs="Arial"/>
        </w:rPr>
        <w:t xml:space="preserve"> </w:t>
      </w:r>
      <w:r w:rsidRPr="00BB2983">
        <w:rPr>
          <w:rFonts w:ascii="Arial" w:hAnsi="Arial" w:cs="Arial"/>
        </w:rPr>
        <w:lastRenderedPageBreak/>
        <w:t>από ταξιδιώτες -οικογένειες, παρέες- οι οποίοι ταξιδεύουν ατομικά και όχι ομαδικά -με οργανωμένα ταξιδιωτικά γραφεία- και οι κινούνται με ιδιωτικά μέσα. Συνεπώς, η δυνατότητα εντοπισμού, εύκολης πρόσβασης και στάσης στο Κέντρο Τουρισμού Πύλης είναι καθοριστικής σημασίας για την επιτυχία αυτού</w:t>
      </w:r>
    </w:p>
    <w:p w14:paraId="0F3C93E5" w14:textId="77777777" w:rsidR="00BB2983" w:rsidRPr="00BB2983" w:rsidRDefault="00BB2983" w:rsidP="00BB2983">
      <w:pPr>
        <w:jc w:val="both"/>
        <w:rPr>
          <w:rFonts w:ascii="Arial" w:hAnsi="Arial" w:cs="Arial"/>
        </w:rPr>
      </w:pPr>
      <w:r w:rsidRPr="00BB2983">
        <w:rPr>
          <w:rFonts w:ascii="Arial" w:hAnsi="Arial" w:cs="Arial"/>
        </w:rPr>
        <w:t>-Δεδομένου ότι πρόκειται για ένα προωθητικό και άκρως τουριστικό προϊόν, το οποίο θα αποτελεί μια από τις πρώτες εικόνες του επισκέπτη για τον δήμο μας, οφείλει να διαθέτει όλα τα ποιοτικά χαρακτηριστικά –σε επίπεδο υπηρεσιών, λειτουργικότητας και αισθητικής- που θα δώσουν την καλύτερη πρώτη εντύπωση στον επισκέπτη, παρακινώντας τον να εξερευνήσει τα μέρη και τις ομορφιές του τόπου μας.</w:t>
      </w:r>
    </w:p>
    <w:p w14:paraId="22026A52" w14:textId="77777777" w:rsidR="00BB2983" w:rsidRPr="00BB2983" w:rsidRDefault="00BB2983" w:rsidP="00BB2983">
      <w:pPr>
        <w:jc w:val="both"/>
        <w:rPr>
          <w:rFonts w:ascii="Arial" w:hAnsi="Arial" w:cs="Arial"/>
        </w:rPr>
      </w:pPr>
      <w:r w:rsidRPr="00BB2983">
        <w:rPr>
          <w:rFonts w:ascii="Arial" w:hAnsi="Arial" w:cs="Arial"/>
        </w:rPr>
        <w:t xml:space="preserve">-Ακόμη, πρέπει να ληφθεί υπόψη ότι οι Έλληνες επισκέπτες, βάσει μελετών, αποτελούν ένα ιδιαιτέρως απαιτητικό κοινό όσον αφορά τις υπηρεσίες τουρισμού </w:t>
      </w:r>
    </w:p>
    <w:p w14:paraId="51B5931F" w14:textId="77777777" w:rsidR="00BB2983" w:rsidRPr="00BB2983" w:rsidRDefault="00BB2983" w:rsidP="00BB2983">
      <w:pPr>
        <w:jc w:val="both"/>
        <w:rPr>
          <w:rFonts w:ascii="Arial" w:hAnsi="Arial" w:cs="Arial"/>
          <w:bCs/>
        </w:rPr>
      </w:pPr>
    </w:p>
    <w:p w14:paraId="3DD9E31B" w14:textId="77777777" w:rsidR="00BB2983" w:rsidRPr="00BB2983" w:rsidRDefault="00BB2983" w:rsidP="00BB2983">
      <w:pPr>
        <w:jc w:val="both"/>
        <w:rPr>
          <w:rFonts w:ascii="Arial" w:hAnsi="Arial" w:cs="Arial"/>
        </w:rPr>
      </w:pPr>
      <w:r w:rsidRPr="00BB2983">
        <w:rPr>
          <w:rFonts w:ascii="Arial" w:hAnsi="Arial" w:cs="Arial"/>
        </w:rPr>
        <w:t>Οι γενικές απαιτήσεις  να  είναι οι ακόλουθες:</w:t>
      </w:r>
    </w:p>
    <w:p w14:paraId="6AEA4A4A" w14:textId="77777777" w:rsidR="00BB2983" w:rsidRPr="00BB2983" w:rsidRDefault="00BB2983" w:rsidP="00BB2983">
      <w:pPr>
        <w:jc w:val="both"/>
        <w:rPr>
          <w:rFonts w:ascii="Arial" w:hAnsi="Arial" w:cs="Arial"/>
        </w:rPr>
      </w:pPr>
      <w:r w:rsidRPr="00BB2983">
        <w:rPr>
          <w:rFonts w:ascii="Arial" w:hAnsi="Arial" w:cs="Arial"/>
        </w:rPr>
        <w:t xml:space="preserve">-Το προσφερόμενο ακίνητο θα πρέπει να πληροί όλες τις προϋποθέσεις </w:t>
      </w:r>
      <w:proofErr w:type="spellStart"/>
      <w:r w:rsidRPr="00BB2983">
        <w:rPr>
          <w:rFonts w:ascii="Arial" w:hAnsi="Arial" w:cs="Arial"/>
        </w:rPr>
        <w:t>καταλληλότητας</w:t>
      </w:r>
      <w:proofErr w:type="spellEnd"/>
      <w:r w:rsidRPr="00BB2983">
        <w:rPr>
          <w:rFonts w:ascii="Arial" w:hAnsi="Arial" w:cs="Arial"/>
        </w:rPr>
        <w:t xml:space="preserve"> για την </w:t>
      </w:r>
      <w:proofErr w:type="spellStart"/>
      <w:r w:rsidRPr="00BB2983">
        <w:rPr>
          <w:rFonts w:ascii="Arial" w:hAnsi="Arial" w:cs="Arial"/>
        </w:rPr>
        <w:t>στεγαζόμενη</w:t>
      </w:r>
      <w:proofErr w:type="spellEnd"/>
      <w:r w:rsidRPr="00BB2983">
        <w:rPr>
          <w:rFonts w:ascii="Arial" w:hAnsi="Arial" w:cs="Arial"/>
        </w:rPr>
        <w:t xml:space="preserve"> χρήση βάσει της κείμενης νομοθεσίας (φωτισμός, θέρμανση, αερισμός, κλιματισμός, πυρασφάλεια, κανόνες υγιεινής και προσβασιμότητας </w:t>
      </w:r>
      <w:proofErr w:type="spellStart"/>
      <w:r w:rsidRPr="00BB2983">
        <w:rPr>
          <w:rFonts w:ascii="Arial" w:hAnsi="Arial" w:cs="Arial"/>
        </w:rPr>
        <w:t>ΑμεΑ</w:t>
      </w:r>
      <w:proofErr w:type="spellEnd"/>
      <w:r w:rsidRPr="00BB2983">
        <w:rPr>
          <w:rFonts w:ascii="Arial" w:hAnsi="Arial" w:cs="Arial"/>
        </w:rPr>
        <w:t>)</w:t>
      </w:r>
    </w:p>
    <w:p w14:paraId="3930DDAA" w14:textId="77777777" w:rsidR="00BB2983" w:rsidRPr="00BB2983" w:rsidRDefault="00BB2983" w:rsidP="00BB2983">
      <w:pPr>
        <w:jc w:val="both"/>
        <w:rPr>
          <w:rFonts w:ascii="Arial" w:hAnsi="Arial" w:cs="Arial"/>
        </w:rPr>
      </w:pPr>
      <w:r w:rsidRPr="00BB2983">
        <w:rPr>
          <w:rFonts w:ascii="Arial" w:hAnsi="Arial" w:cs="Arial"/>
        </w:rPr>
        <w:t>-Τέλος, το μίσθιο θα πρέπει να διαθέτει Πιστοποιητικό Ενεργειακής Απόδοσης κτιρίου (Π.Ε.Α.) σύμφωνα με τις διατάξεις του Ν.3661/2008 και της ΠΟΛ 1018/13-01-2012 του Υπουργείου Οικονομικών.</w:t>
      </w:r>
    </w:p>
    <w:p w14:paraId="22B48213" w14:textId="77777777" w:rsidR="00BB2983" w:rsidRPr="00BB2983" w:rsidRDefault="00BB2983" w:rsidP="00BB2983">
      <w:pPr>
        <w:jc w:val="both"/>
        <w:rPr>
          <w:rFonts w:ascii="Arial" w:hAnsi="Arial" w:cs="Arial"/>
        </w:rPr>
      </w:pPr>
    </w:p>
    <w:p w14:paraId="01EED90A" w14:textId="77777777" w:rsidR="00BB2983" w:rsidRPr="00BB2983" w:rsidRDefault="00BB2983" w:rsidP="00BB2983">
      <w:pPr>
        <w:jc w:val="both"/>
        <w:rPr>
          <w:rFonts w:ascii="Arial" w:hAnsi="Arial" w:cs="Arial"/>
          <w:b/>
          <w:bCs/>
          <w:color w:val="003399"/>
        </w:rPr>
      </w:pPr>
      <w:r w:rsidRPr="00BB2983">
        <w:rPr>
          <w:rFonts w:ascii="Arial" w:hAnsi="Arial" w:cs="Arial"/>
          <w:b/>
          <w:bCs/>
          <w:color w:val="003399"/>
        </w:rPr>
        <w:t xml:space="preserve"> Άρθρο 2</w:t>
      </w:r>
      <w:r w:rsidRPr="00BB2983">
        <w:rPr>
          <w:rFonts w:ascii="Arial" w:hAnsi="Arial" w:cs="Arial"/>
          <w:b/>
          <w:bCs/>
          <w:color w:val="003399"/>
          <w:vertAlign w:val="superscript"/>
        </w:rPr>
        <w:t>ο</w:t>
      </w:r>
      <w:r w:rsidRPr="00BB2983">
        <w:rPr>
          <w:rFonts w:ascii="Arial" w:hAnsi="Arial" w:cs="Arial"/>
          <w:b/>
          <w:bCs/>
          <w:color w:val="003399"/>
        </w:rPr>
        <w:t xml:space="preserve"> : </w:t>
      </w:r>
      <w:r w:rsidRPr="00BB2983">
        <w:rPr>
          <w:rFonts w:ascii="Arial" w:hAnsi="Arial" w:cs="Arial"/>
          <w:b/>
          <w:bCs/>
        </w:rPr>
        <w:t>Τρόπος διενέργειας δημοπρασίας</w:t>
      </w:r>
      <w:r w:rsidRPr="00BB2983">
        <w:rPr>
          <w:rFonts w:ascii="Arial" w:hAnsi="Arial" w:cs="Arial"/>
          <w:b/>
          <w:bCs/>
          <w:color w:val="003399"/>
        </w:rPr>
        <w:t xml:space="preserve"> </w:t>
      </w:r>
    </w:p>
    <w:p w14:paraId="430908B5" w14:textId="77777777" w:rsidR="00BB2983" w:rsidRPr="00BB2983" w:rsidRDefault="00BB2983" w:rsidP="00BB2983">
      <w:pPr>
        <w:jc w:val="both"/>
        <w:rPr>
          <w:rFonts w:ascii="Arial" w:hAnsi="Arial" w:cs="Arial"/>
        </w:rPr>
      </w:pPr>
      <w:r w:rsidRPr="00BB2983">
        <w:rPr>
          <w:rFonts w:ascii="Arial" w:hAnsi="Arial" w:cs="Arial"/>
        </w:rPr>
        <w:t>Ο διαγωνισμός θα είναι μειοδοτικός φανερός και προφορικός, θα γίνει δε σύμφωνα με τις διατάξεις του Π.Δ. 270/1981 άρθρο 5 παρ. 4 σε δύο φάσεις. Η έννοια του φανερού διαγωνισμού είναι ότι οι ενδιαφερόμενοι θα διαγωνίζονται προφορικά μειοδοτώντας ενώπιον της Επιτροπής Διαγωνισμού σύμφωνα με το άρθρο 1 παρ. 1 του Π.Δ. 270/1981 και του Ν.3463/2006 «Κύρωση του Κώδικα Δήμων και Κοινοτήτων». Η προσφορά καθενός θα γράφεται στα πρακτικά με τη σειρά προτεραιότητάς του. Κάθε προσφορά είναι υποχρεωτική για το μειοδότη. Η υποχρέωση μεταβιβάζεται διαδοχικά από τον πρώτο στους επόμενους και τελικά επιβαρύνει τον τελευταίο μειοδότη.</w:t>
      </w:r>
    </w:p>
    <w:p w14:paraId="2DFFFCFD" w14:textId="77777777" w:rsidR="00BB2983" w:rsidRPr="00BB2983" w:rsidRDefault="00BB2983" w:rsidP="00BB2983">
      <w:pPr>
        <w:jc w:val="both"/>
        <w:rPr>
          <w:rFonts w:ascii="Arial" w:hAnsi="Arial" w:cs="Arial"/>
        </w:rPr>
      </w:pPr>
      <w:r w:rsidRPr="00BB2983">
        <w:rPr>
          <w:rFonts w:ascii="Arial" w:hAnsi="Arial" w:cs="Arial"/>
        </w:rPr>
        <w:t>Η δημοπρασία διεξάγεται σε δύο φάσεις ως εξής:</w:t>
      </w:r>
    </w:p>
    <w:p w14:paraId="50993E11" w14:textId="77777777" w:rsidR="00BB2983" w:rsidRPr="00BB2983" w:rsidRDefault="00BB2983" w:rsidP="00BB2983">
      <w:pPr>
        <w:jc w:val="both"/>
        <w:rPr>
          <w:rFonts w:ascii="Arial" w:hAnsi="Arial" w:cs="Arial"/>
        </w:rPr>
      </w:pPr>
      <w:r w:rsidRPr="00BB2983">
        <w:rPr>
          <w:rFonts w:ascii="Arial" w:hAnsi="Arial" w:cs="Arial"/>
        </w:rPr>
        <w:t xml:space="preserve"> </w:t>
      </w:r>
    </w:p>
    <w:p w14:paraId="21EEE8F2" w14:textId="77777777" w:rsidR="00BB2983" w:rsidRPr="00BB2983" w:rsidRDefault="00BB2983" w:rsidP="00BB2983">
      <w:pPr>
        <w:jc w:val="both"/>
        <w:rPr>
          <w:rFonts w:ascii="Arial" w:hAnsi="Arial" w:cs="Arial"/>
          <w:u w:val="single"/>
        </w:rPr>
      </w:pPr>
      <w:r w:rsidRPr="00BB2983">
        <w:rPr>
          <w:rFonts w:ascii="Arial" w:hAnsi="Arial" w:cs="Arial"/>
          <w:u w:val="single"/>
        </w:rPr>
        <w:t>Α. Διακήρυξη εκδήλωσης ενδιαφέροντος</w:t>
      </w:r>
    </w:p>
    <w:p w14:paraId="656B4C6D" w14:textId="77777777" w:rsidR="00BB2983" w:rsidRPr="00BB2983" w:rsidRDefault="00BB2983" w:rsidP="00BB2983">
      <w:pPr>
        <w:jc w:val="both"/>
        <w:rPr>
          <w:rFonts w:ascii="Arial" w:hAnsi="Arial" w:cs="Arial"/>
        </w:rPr>
      </w:pPr>
      <w:r w:rsidRPr="00BB2983">
        <w:rPr>
          <w:rFonts w:ascii="Arial" w:hAnsi="Arial" w:cs="Arial"/>
        </w:rPr>
        <w:t xml:space="preserve">Μέσα σε προθεσμία (20) ημερών από την ημέρα δημοσιεύσεως της παρούσας διακήρυξης, σύμφωνα με τον νόμο, οι ενδιαφερόμενοι πρέπει να καταθέσουν στο Δήμο προσφορές ενδιαφέροντος, στις οποίες πρέπει να προσδιορίζονται και να περιγράφονται λεπτομερώς τα προσφερόμενα ακίνητα ως προς τη θέση, την έκταση, τη λειτουργικότητα, τον εξοπλισμό </w:t>
      </w:r>
      <w:proofErr w:type="spellStart"/>
      <w:r w:rsidRPr="00BB2983">
        <w:rPr>
          <w:rFonts w:ascii="Arial" w:hAnsi="Arial" w:cs="Arial"/>
        </w:rPr>
        <w:t>κ.λ.π</w:t>
      </w:r>
      <w:proofErr w:type="spellEnd"/>
      <w:r w:rsidRPr="00BB2983">
        <w:rPr>
          <w:rFonts w:ascii="Arial" w:hAnsi="Arial" w:cs="Arial"/>
        </w:rPr>
        <w:t xml:space="preserve">. </w:t>
      </w:r>
    </w:p>
    <w:p w14:paraId="605FDA7F"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Στη συνέχεια, μετά τη λήξη του 20ημέρου η αρμόδια δημοτική υπηρεσία θα αποστείλει τις προσφορές ενδιαφέροντος, μαζί με τους σχετικούς φακέλους, στην επιτροπή του άρθρου 7 του Π.Δ.270/81. Οι προσφορές αυτές θα εξετασθούν από την αρμόδια Επιτροπή, η οποία ύστερα από επιτόπια έρευνα θα κρίνει αν τα προσφερόμενα ακίνητα είναι κατάλληλα για τη χρήση που προορίζονται, και πληρούν τους όρους και τις τεχνικές προδιαγραφές της διακήρυξης, θα συντάξει δε για το σκοπό αυτό έκθεση αξιολόγησης-εκτίμησης. </w:t>
      </w:r>
    </w:p>
    <w:p w14:paraId="584E1F5D" w14:textId="77777777" w:rsidR="00BB2983" w:rsidRPr="00BB2983" w:rsidRDefault="00BB2983" w:rsidP="00BB2983">
      <w:pPr>
        <w:jc w:val="both"/>
        <w:rPr>
          <w:rFonts w:ascii="Arial" w:hAnsi="Arial" w:cs="Arial"/>
        </w:rPr>
      </w:pPr>
      <w:r w:rsidRPr="00BB2983">
        <w:rPr>
          <w:rFonts w:ascii="Arial" w:hAnsi="Arial" w:cs="Arial"/>
        </w:rPr>
        <w:t>Στην έκθεση αυτή η Επιτροπή θα λάβει υπόψη τα τυχόν πλεονεκτήματα που δεν προβλέπονται σ' αυτή τη διακήρυξη και θα αιτιολογήσει επαρκώς τους λόγους τυχόν αποκλεισμού κάποιου ή κάποιων από τα προσφερόμενα ακίνητα. Αντίγραφο της έκθεσης αυτής θα κοινοποιηθεί στους ενδιαφερόμενους.</w:t>
      </w:r>
    </w:p>
    <w:p w14:paraId="48161BD6" w14:textId="77777777" w:rsidR="00BB2983" w:rsidRPr="00BB2983" w:rsidRDefault="00BB2983" w:rsidP="00BB2983">
      <w:pPr>
        <w:jc w:val="both"/>
        <w:rPr>
          <w:rFonts w:ascii="Arial" w:hAnsi="Arial" w:cs="Arial"/>
        </w:rPr>
      </w:pPr>
    </w:p>
    <w:p w14:paraId="1336AD8C" w14:textId="77777777" w:rsidR="00BB2983" w:rsidRPr="00BB2983" w:rsidRDefault="00BB2983" w:rsidP="00BB2983">
      <w:pPr>
        <w:jc w:val="both"/>
        <w:rPr>
          <w:rFonts w:ascii="Arial" w:hAnsi="Arial" w:cs="Arial"/>
        </w:rPr>
      </w:pPr>
      <w:r w:rsidRPr="00BB2983">
        <w:rPr>
          <w:rFonts w:ascii="Arial" w:hAnsi="Arial" w:cs="Arial"/>
          <w:u w:val="single"/>
        </w:rPr>
        <w:t>Β. Διενέργεια δημοπρασίας</w:t>
      </w:r>
    </w:p>
    <w:p w14:paraId="33AC8E4E" w14:textId="77777777" w:rsidR="00BB2983" w:rsidRPr="00BB2983" w:rsidRDefault="00BB2983" w:rsidP="00BB2983">
      <w:pPr>
        <w:jc w:val="both"/>
        <w:rPr>
          <w:rFonts w:ascii="Arial" w:hAnsi="Arial" w:cs="Arial"/>
        </w:rPr>
      </w:pPr>
      <w:r w:rsidRPr="00BB2983">
        <w:rPr>
          <w:rFonts w:ascii="Arial" w:hAnsi="Arial" w:cs="Arial"/>
        </w:rPr>
        <w:t xml:space="preserve">Μετά την παραπάνω αξιολόγηση της αρμόδιας Επιτροπής, ο Δήμαρχος θα ορίσει την ημέρα και ώρα διεξαγωγής της δημοπρασίας, στην οποία θα κληθούν με απόδειξη, να λάβουν μέρος, εκείνοι από τους ενδιαφερόμενους των οποίων τα ακίνητα κρίθηκαν κατάλληλα από την πιο πάνω Επιτροπή, κατά τη διαδικασία της πρώτης φάσης. Κατά τη διενέργεια της δημοπρασίας συντάσσεται πρακτικό, το οποίο μετά τη λήξη της δημοπρασίας υπογράφεται από τον μειοδότη και τον εγγυητή.  </w:t>
      </w:r>
    </w:p>
    <w:p w14:paraId="7DDC13E2" w14:textId="77777777" w:rsidR="00BB2983" w:rsidRPr="00BB2983" w:rsidRDefault="00BB2983" w:rsidP="00BB2983">
      <w:pPr>
        <w:jc w:val="both"/>
        <w:rPr>
          <w:rFonts w:ascii="Arial" w:hAnsi="Arial" w:cs="Arial"/>
        </w:rPr>
      </w:pPr>
    </w:p>
    <w:p w14:paraId="7EF3C53A" w14:textId="77777777" w:rsidR="00BB2983" w:rsidRPr="00BB2983" w:rsidRDefault="00BB2983" w:rsidP="00BB2983">
      <w:pPr>
        <w:jc w:val="both"/>
        <w:rPr>
          <w:rFonts w:ascii="Arial" w:hAnsi="Arial" w:cs="Arial"/>
          <w:b/>
          <w:bCs/>
          <w:color w:val="0000FF"/>
        </w:rPr>
      </w:pPr>
      <w:r w:rsidRPr="00BB2983">
        <w:rPr>
          <w:rFonts w:ascii="Arial" w:hAnsi="Arial" w:cs="Arial"/>
          <w:b/>
          <w:bCs/>
        </w:rPr>
        <w:t>Άρθρο 3</w:t>
      </w:r>
      <w:r w:rsidRPr="00BB2983">
        <w:rPr>
          <w:rFonts w:ascii="Arial" w:hAnsi="Arial" w:cs="Arial"/>
          <w:b/>
          <w:bCs/>
          <w:vertAlign w:val="superscript"/>
        </w:rPr>
        <w:t>ο</w:t>
      </w:r>
      <w:r w:rsidRPr="00BB2983">
        <w:rPr>
          <w:rFonts w:ascii="Arial" w:hAnsi="Arial" w:cs="Arial"/>
          <w:b/>
          <w:bCs/>
        </w:rPr>
        <w:t xml:space="preserve"> :</w:t>
      </w:r>
      <w:r w:rsidRPr="00BB2983">
        <w:rPr>
          <w:rFonts w:ascii="Arial" w:hAnsi="Arial" w:cs="Arial"/>
        </w:rPr>
        <w:t xml:space="preserve"> </w:t>
      </w:r>
      <w:r w:rsidRPr="00BB2983">
        <w:rPr>
          <w:rFonts w:ascii="Arial" w:hAnsi="Arial" w:cs="Arial"/>
          <w:b/>
          <w:bCs/>
        </w:rPr>
        <w:t>Δικαιολογητικά συμμετοχής</w:t>
      </w:r>
      <w:r w:rsidRPr="00BB2983">
        <w:rPr>
          <w:rFonts w:ascii="Arial" w:hAnsi="Arial" w:cs="Arial"/>
          <w:b/>
          <w:bCs/>
          <w:color w:val="0000FF"/>
        </w:rPr>
        <w:t xml:space="preserve"> </w:t>
      </w:r>
    </w:p>
    <w:p w14:paraId="68E23349" w14:textId="77777777" w:rsidR="00BB2983" w:rsidRPr="00BB2983" w:rsidRDefault="00BB2983" w:rsidP="00BB2983">
      <w:pPr>
        <w:jc w:val="both"/>
        <w:rPr>
          <w:rFonts w:ascii="Arial" w:hAnsi="Arial" w:cs="Arial"/>
        </w:rPr>
      </w:pPr>
      <w:r w:rsidRPr="00BB2983">
        <w:rPr>
          <w:rFonts w:ascii="Arial" w:hAnsi="Arial" w:cs="Arial"/>
        </w:rPr>
        <w:t xml:space="preserve">Οι ενδιαφερόμενοι πρέπει να προσκομίσουν </w:t>
      </w:r>
      <w:r w:rsidRPr="00BB2983">
        <w:rPr>
          <w:rFonts w:ascii="Arial" w:hAnsi="Arial" w:cs="Arial"/>
          <w:b/>
          <w:bCs/>
        </w:rPr>
        <w:t>επί ποινή αποκλεισμού</w:t>
      </w:r>
      <w:r w:rsidRPr="00BB2983">
        <w:rPr>
          <w:rFonts w:ascii="Arial" w:hAnsi="Arial" w:cs="Arial"/>
        </w:rPr>
        <w:t xml:space="preserve">, κατά την πρώτη φάση της δημοπρασίας, κυρίως φάκελο, ο οποίος θα περιέχει: </w:t>
      </w:r>
    </w:p>
    <w:p w14:paraId="48D6630B" w14:textId="77777777" w:rsidR="00BB2983" w:rsidRPr="00BB2983" w:rsidRDefault="00BB2983" w:rsidP="00BB2983">
      <w:pPr>
        <w:jc w:val="both"/>
        <w:rPr>
          <w:rFonts w:ascii="Arial" w:hAnsi="Arial" w:cs="Arial"/>
        </w:rPr>
      </w:pPr>
      <w:r w:rsidRPr="00BB2983">
        <w:rPr>
          <w:rFonts w:ascii="Arial" w:hAnsi="Arial" w:cs="Arial"/>
        </w:rPr>
        <w:t>-Υπεύθυνη δήλωση του Ν. 1599/86 (ΦΕΚ 757) με θεωρημένο το γνήσιο της υπογραφής, ότι έλαβε γνώση των όρων της διακήρυξης τους οποίους αποδέχεται πλήρως και ανεπιφυλάκτως.</w:t>
      </w:r>
    </w:p>
    <w:p w14:paraId="63A26992" w14:textId="77777777" w:rsidR="00BB2983" w:rsidRPr="00BB2983" w:rsidRDefault="00BB2983" w:rsidP="00BB2983">
      <w:pPr>
        <w:jc w:val="both"/>
        <w:rPr>
          <w:rFonts w:ascii="Arial" w:hAnsi="Arial" w:cs="Arial"/>
        </w:rPr>
      </w:pPr>
      <w:r w:rsidRPr="00BB2983">
        <w:rPr>
          <w:rFonts w:ascii="Arial" w:hAnsi="Arial" w:cs="Arial"/>
        </w:rPr>
        <w:lastRenderedPageBreak/>
        <w:t xml:space="preserve"> -Δημοτική ενημερότητα από το Δήμο Πύλης περί μη οφειλής που να ισχύει την ημέρα του διαγωνισμού.</w:t>
      </w:r>
    </w:p>
    <w:p w14:paraId="68B8F84D" w14:textId="77777777" w:rsidR="00BB2983" w:rsidRPr="00BB2983" w:rsidRDefault="00BB2983" w:rsidP="00BB2983">
      <w:pPr>
        <w:jc w:val="both"/>
        <w:rPr>
          <w:rFonts w:ascii="Arial" w:hAnsi="Arial" w:cs="Arial"/>
        </w:rPr>
      </w:pPr>
      <w:r w:rsidRPr="00BB2983">
        <w:rPr>
          <w:rFonts w:ascii="Arial" w:hAnsi="Arial" w:cs="Arial"/>
        </w:rPr>
        <w:t xml:space="preserve"> -Φορολογική και ασφαλιστική ενημερότητα που να ισχύουν την ημέρα του διαγωνισμού.</w:t>
      </w:r>
    </w:p>
    <w:p w14:paraId="1B1AA241" w14:textId="77777777" w:rsidR="00BB2983" w:rsidRPr="00BB2983" w:rsidRDefault="00BB2983" w:rsidP="00BB2983">
      <w:pPr>
        <w:jc w:val="both"/>
        <w:rPr>
          <w:rFonts w:ascii="Arial" w:hAnsi="Arial" w:cs="Arial"/>
        </w:rPr>
      </w:pPr>
      <w:r w:rsidRPr="00BB2983">
        <w:rPr>
          <w:rFonts w:ascii="Arial" w:hAnsi="Arial" w:cs="Arial"/>
        </w:rPr>
        <w:t xml:space="preserve"> Φάκελος τεχνικής προσφοράς ο οποίος θα περιλαμβάνει: </w:t>
      </w:r>
    </w:p>
    <w:p w14:paraId="67CF49E3" w14:textId="77777777" w:rsidR="00BB2983" w:rsidRPr="00BB2983" w:rsidRDefault="00BB2983" w:rsidP="00BB2983">
      <w:pPr>
        <w:jc w:val="both"/>
        <w:rPr>
          <w:rFonts w:ascii="Arial" w:hAnsi="Arial" w:cs="Arial"/>
        </w:rPr>
      </w:pPr>
      <w:r w:rsidRPr="00BB2983">
        <w:rPr>
          <w:rFonts w:ascii="Arial" w:hAnsi="Arial" w:cs="Arial"/>
          <w:bCs/>
        </w:rPr>
        <w:t>α)</w:t>
      </w:r>
      <w:r w:rsidRPr="00BB2983">
        <w:rPr>
          <w:rFonts w:ascii="Arial" w:hAnsi="Arial" w:cs="Arial"/>
        </w:rPr>
        <w:t xml:space="preserve">Τεχνική Έκθεση στην οποία θα περιγράφονται λεπτομερώς η επιφάνεια, η θέση, η πλήρωση των κριτηρίων </w:t>
      </w:r>
      <w:proofErr w:type="spellStart"/>
      <w:r w:rsidRPr="00BB2983">
        <w:rPr>
          <w:rFonts w:ascii="Arial" w:hAnsi="Arial" w:cs="Arial"/>
        </w:rPr>
        <w:t>καταλληλότητας</w:t>
      </w:r>
      <w:proofErr w:type="spellEnd"/>
      <w:r w:rsidRPr="00BB2983">
        <w:rPr>
          <w:rFonts w:ascii="Arial" w:hAnsi="Arial" w:cs="Arial"/>
        </w:rPr>
        <w:t xml:space="preserve"> για στέγαση του Κέντρου Τουριστικής Προβολής Δήμου Πύλης και τα λοιπά χαρακτηριστικά του ακινήτου που προσφέρουν καθώς και τα πλήρη στοιχεία του εκμισθωτή (ιδιοκτήτη) του ακινήτου.</w:t>
      </w:r>
    </w:p>
    <w:p w14:paraId="16528519" w14:textId="77777777" w:rsidR="00BB2983" w:rsidRPr="00BB2983" w:rsidRDefault="00BB2983" w:rsidP="00BB2983">
      <w:pPr>
        <w:jc w:val="both"/>
        <w:rPr>
          <w:rFonts w:ascii="Arial" w:hAnsi="Arial" w:cs="Arial"/>
        </w:rPr>
      </w:pPr>
      <w:r w:rsidRPr="00BB2983">
        <w:rPr>
          <w:rFonts w:ascii="Arial" w:hAnsi="Arial" w:cs="Arial"/>
          <w:b/>
        </w:rPr>
        <w:t>β</w:t>
      </w:r>
      <w:r w:rsidRPr="00BB2983">
        <w:rPr>
          <w:rFonts w:ascii="Arial" w:hAnsi="Arial" w:cs="Arial"/>
        </w:rPr>
        <w:t>)Υπεύθυνη δήλωση του Ν.1599/86 (ΦΕΚ 757) με θεωρημένο το γνήσιο της υπογραφής, στην οποία να δηλώνεται από τον προσφέροντα το δικαίωμα για την εκμίσθωση του ακινήτου.</w:t>
      </w:r>
    </w:p>
    <w:p w14:paraId="76C8DEAE" w14:textId="77777777" w:rsidR="00BB2983" w:rsidRPr="00BB2983" w:rsidRDefault="00BB2983" w:rsidP="00BB2983">
      <w:pPr>
        <w:jc w:val="both"/>
        <w:rPr>
          <w:rFonts w:ascii="Arial" w:hAnsi="Arial" w:cs="Arial"/>
        </w:rPr>
      </w:pPr>
      <w:r w:rsidRPr="00BB2983">
        <w:rPr>
          <w:rFonts w:ascii="Arial" w:hAnsi="Arial" w:cs="Arial"/>
          <w:b/>
        </w:rPr>
        <w:t>γ</w:t>
      </w:r>
      <w:r w:rsidRPr="00BB2983">
        <w:rPr>
          <w:rFonts w:ascii="Arial" w:hAnsi="Arial" w:cs="Arial"/>
        </w:rPr>
        <w:t>)Αντίγραφο της οικοδομικής άδειας του ακινήτου θεωρημένο από την αρμόδια Πολεοδομική Αρχή και σε περίπτωση μη ύπαρξης αυτού, βεβαίωση Αρχής (Πολεοδομίας ή Δήμου) για την νομιμότητα της κατασκευής του κτιρίου και μελέτη στατικής επάρκειας αυτού από πολιτικό μηχανικό</w:t>
      </w:r>
    </w:p>
    <w:p w14:paraId="1313A7CF" w14:textId="77777777" w:rsidR="00BB2983" w:rsidRPr="00BB2983" w:rsidRDefault="00BB2983" w:rsidP="00BB2983">
      <w:pPr>
        <w:jc w:val="both"/>
        <w:rPr>
          <w:rFonts w:ascii="Arial" w:hAnsi="Arial" w:cs="Arial"/>
        </w:rPr>
      </w:pPr>
      <w:r w:rsidRPr="00BB2983">
        <w:rPr>
          <w:rFonts w:ascii="Arial" w:hAnsi="Arial" w:cs="Arial"/>
          <w:b/>
        </w:rPr>
        <w:t>δ</w:t>
      </w:r>
      <w:r w:rsidRPr="00BB2983">
        <w:rPr>
          <w:rFonts w:ascii="Arial" w:hAnsi="Arial" w:cs="Arial"/>
        </w:rPr>
        <w:t>)Τίτλος ιδιοκτησίας ή -αν δεν υπάρχει- Υπεύθυνη Δήλωση του Ν.1599/86 (ΦΕΚ 757) με θεωρημένο το γνήσιο της υπογραφής, στην οποία να δηλώνεται πως δεν έχει νόμιμο τίτλο κτήσης κυριότητας και να αναφέρεται ο τρόπος κτήσης της κυριότητά του προσκομίζοντας, παράλληλα, το Ε9</w:t>
      </w:r>
    </w:p>
    <w:p w14:paraId="74196792" w14:textId="77777777" w:rsidR="00BB2983" w:rsidRPr="00BB2983" w:rsidRDefault="00BB2983" w:rsidP="00BB2983">
      <w:pPr>
        <w:jc w:val="both"/>
        <w:rPr>
          <w:rFonts w:ascii="Arial" w:hAnsi="Arial" w:cs="Arial"/>
        </w:rPr>
      </w:pPr>
      <w:r w:rsidRPr="00BB2983">
        <w:rPr>
          <w:rFonts w:ascii="Arial" w:hAnsi="Arial" w:cs="Arial"/>
          <w:b/>
        </w:rPr>
        <w:t>ε)</w:t>
      </w:r>
      <w:r w:rsidRPr="00BB2983">
        <w:rPr>
          <w:rFonts w:ascii="Arial" w:hAnsi="Arial" w:cs="Arial"/>
        </w:rPr>
        <w:t>Κάτοψη του ακινήτου και τοπογραφικό διάγραμμα του οικοπέδου</w:t>
      </w:r>
    </w:p>
    <w:p w14:paraId="0DA72ECC" w14:textId="77777777" w:rsidR="00BB2983" w:rsidRPr="00BB2983" w:rsidRDefault="00BB2983" w:rsidP="00BB2983">
      <w:pPr>
        <w:jc w:val="both"/>
        <w:rPr>
          <w:rFonts w:ascii="Arial" w:hAnsi="Arial" w:cs="Arial"/>
        </w:rPr>
      </w:pPr>
      <w:proofErr w:type="spellStart"/>
      <w:r w:rsidRPr="00BB2983">
        <w:rPr>
          <w:rFonts w:ascii="Arial" w:hAnsi="Arial" w:cs="Arial"/>
          <w:b/>
        </w:rPr>
        <w:t>στ</w:t>
      </w:r>
      <w:proofErr w:type="spellEnd"/>
      <w:r w:rsidRPr="00BB2983">
        <w:rPr>
          <w:rFonts w:ascii="Arial" w:hAnsi="Arial" w:cs="Arial"/>
        </w:rPr>
        <w:t>)Εγκεκριμένο πιστοποιητικό πυρασφάλειας από την Πυροσβεστική Υπηρεσία ή Υπεύθυνη Δήλωση του Ν.1599/86 (ΦΕΚ 757), με θεωρημένη το γνήσιο της υπογραφής, στην οποία να δηλώνεται ότι σε περίπτωση κατακύρωσης της δημοπρασίας σε αυτόν και έγκρισης του αποτελέσματος αυτής από τους αρμόδιους φορείς στο όνομά του, θα λάβει όλα τα απαιτούμενα μέτρα πυρασφάλειας και ασφάλειας  .</w:t>
      </w:r>
    </w:p>
    <w:p w14:paraId="61BB0B2B" w14:textId="77777777" w:rsidR="00BB2983" w:rsidRPr="00BB2983" w:rsidRDefault="00BB2983" w:rsidP="00BB2983">
      <w:pPr>
        <w:jc w:val="both"/>
        <w:rPr>
          <w:rFonts w:ascii="Arial" w:hAnsi="Arial" w:cs="Arial"/>
        </w:rPr>
      </w:pPr>
      <w:r w:rsidRPr="00BB2983">
        <w:rPr>
          <w:rFonts w:ascii="Arial" w:hAnsi="Arial" w:cs="Arial"/>
        </w:rPr>
        <w:t xml:space="preserve">Οι φάκελοι (συνοδευόμενοι από αίτηση συμμετοχής στη δημοπρασία η οποία θα βρίσκεται εκτός φακέλου) θα παραδοθούν στο Πρωτόκολλο του Δήμου Πύλης, σφραγισμένοι, οι οποίοι θα γράφουν απ’ έξω την επωνυμία του διαγωνιζόμενου, τα στοιχεία της διακήρυξης (τίτλος, αριθμός πρωτοκόλλου), την ημερομηνία διεξαγωγής της δημοπρασίας και τα στοιχεία του αποστολέα.                                                                                                                                                                                                                                                                                                                                                                                                                                                                                                                                                                                                                                                                                                                                                                                                                                                                                                                                                                                                                                                                                                                                                                                                                                                                                                                                                                                                                                                                                                                                                                                              </w:t>
      </w:r>
    </w:p>
    <w:p w14:paraId="5FA86043" w14:textId="77777777" w:rsidR="00BB2983" w:rsidRPr="00BB2983" w:rsidRDefault="00BB2983" w:rsidP="00BB2983">
      <w:pPr>
        <w:jc w:val="both"/>
        <w:rPr>
          <w:rFonts w:ascii="Arial" w:hAnsi="Arial" w:cs="Arial"/>
        </w:rPr>
      </w:pPr>
      <w:r w:rsidRPr="00BB2983">
        <w:rPr>
          <w:rFonts w:ascii="Arial" w:hAnsi="Arial" w:cs="Arial"/>
          <w:u w:val="single"/>
        </w:rPr>
        <w:t>Τα δικαιολογητικά θα πρέπει</w:t>
      </w:r>
      <w:r w:rsidRPr="00BB2983">
        <w:rPr>
          <w:rFonts w:ascii="Arial" w:hAnsi="Arial" w:cs="Arial"/>
        </w:rPr>
        <w:t>:</w:t>
      </w:r>
    </w:p>
    <w:p w14:paraId="5981DCE7" w14:textId="77777777" w:rsidR="00BB2983" w:rsidRPr="00BB2983" w:rsidRDefault="00BB2983" w:rsidP="00BB2983">
      <w:pPr>
        <w:jc w:val="both"/>
        <w:rPr>
          <w:rFonts w:ascii="Arial" w:hAnsi="Arial" w:cs="Arial"/>
        </w:rPr>
      </w:pPr>
      <w:r w:rsidRPr="00BB2983">
        <w:rPr>
          <w:rFonts w:ascii="Arial" w:hAnsi="Arial" w:cs="Arial"/>
          <w:b/>
          <w:bCs/>
        </w:rPr>
        <w:t>α)</w:t>
      </w:r>
      <w:r w:rsidRPr="00BB2983">
        <w:rPr>
          <w:rFonts w:ascii="Arial" w:hAnsi="Arial" w:cs="Arial"/>
        </w:rPr>
        <w:t xml:space="preserve"> Να μην έχουν ξυσίματα, σβησίματα, υποσημειώσεις ή υστερόγραφο, </w:t>
      </w:r>
      <w:proofErr w:type="spellStart"/>
      <w:r w:rsidRPr="00BB2983">
        <w:rPr>
          <w:rFonts w:ascii="Arial" w:hAnsi="Arial" w:cs="Arial"/>
        </w:rPr>
        <w:t>μεσόστιχα</w:t>
      </w:r>
      <w:proofErr w:type="spellEnd"/>
      <w:r w:rsidRPr="00BB2983">
        <w:rPr>
          <w:rFonts w:ascii="Arial" w:hAnsi="Arial" w:cs="Arial"/>
        </w:rPr>
        <w:t xml:space="preserve">, παρεμβολές κενά, </w:t>
      </w:r>
      <w:proofErr w:type="spellStart"/>
      <w:r w:rsidRPr="00BB2983">
        <w:rPr>
          <w:rFonts w:ascii="Arial" w:hAnsi="Arial" w:cs="Arial"/>
        </w:rPr>
        <w:t>συγκοπές</w:t>
      </w:r>
      <w:proofErr w:type="spellEnd"/>
      <w:r w:rsidRPr="00BB2983">
        <w:rPr>
          <w:rFonts w:ascii="Arial" w:hAnsi="Arial" w:cs="Arial"/>
        </w:rPr>
        <w:t xml:space="preserve"> και συντμήσεις που μπορούν να θέσουν σε αμφιβολία όρους και τιμές ή την ταυτότητα των εκμισθωτών.</w:t>
      </w:r>
    </w:p>
    <w:p w14:paraId="66047FB4" w14:textId="77777777" w:rsidR="00BB2983" w:rsidRPr="00BB2983" w:rsidRDefault="00BB2983" w:rsidP="00BB2983">
      <w:pPr>
        <w:jc w:val="both"/>
        <w:rPr>
          <w:rFonts w:ascii="Arial" w:hAnsi="Arial" w:cs="Arial"/>
        </w:rPr>
      </w:pPr>
      <w:r w:rsidRPr="00BB2983">
        <w:rPr>
          <w:rFonts w:ascii="Arial" w:hAnsi="Arial" w:cs="Arial"/>
          <w:b/>
          <w:bCs/>
        </w:rPr>
        <w:t>β)</w:t>
      </w:r>
      <w:r w:rsidRPr="00BB2983">
        <w:rPr>
          <w:rFonts w:ascii="Arial" w:hAnsi="Arial" w:cs="Arial"/>
        </w:rPr>
        <w:t xml:space="preserve"> Να αναγράφουν τα ακριβή στοιχεία του εκμισθωτή.</w:t>
      </w:r>
    </w:p>
    <w:p w14:paraId="55A40AE9" w14:textId="77777777" w:rsidR="00BB2983" w:rsidRPr="00BB2983" w:rsidRDefault="00BB2983" w:rsidP="00BB2983">
      <w:pPr>
        <w:jc w:val="both"/>
        <w:rPr>
          <w:rFonts w:ascii="Arial" w:hAnsi="Arial" w:cs="Arial"/>
        </w:rPr>
      </w:pPr>
      <w:r w:rsidRPr="00BB2983">
        <w:rPr>
          <w:rFonts w:ascii="Arial" w:hAnsi="Arial" w:cs="Arial"/>
          <w:b/>
          <w:bCs/>
        </w:rPr>
        <w:t>γ)</w:t>
      </w:r>
      <w:r w:rsidRPr="00BB2983">
        <w:rPr>
          <w:rFonts w:ascii="Arial" w:hAnsi="Arial" w:cs="Arial"/>
        </w:rPr>
        <w:t xml:space="preserve"> Να είναι σαφή και πλήρη.</w:t>
      </w:r>
    </w:p>
    <w:p w14:paraId="1143636A" w14:textId="77777777" w:rsidR="00BB2983" w:rsidRPr="00BB2983" w:rsidRDefault="00BB2983" w:rsidP="00BB2983">
      <w:pPr>
        <w:jc w:val="both"/>
        <w:rPr>
          <w:rFonts w:ascii="Arial" w:hAnsi="Arial" w:cs="Arial"/>
        </w:rPr>
      </w:pPr>
      <w:r w:rsidRPr="00BB2983">
        <w:rPr>
          <w:rFonts w:ascii="Arial" w:hAnsi="Arial" w:cs="Arial"/>
        </w:rPr>
        <w:t>Οι ενδιαφερόμενοι, των οποίων τα ακίνητα κρίθηκαν κατάλληλα κατά την διαδικασία της 1</w:t>
      </w:r>
      <w:r w:rsidRPr="00BB2983">
        <w:rPr>
          <w:rFonts w:ascii="Arial" w:hAnsi="Arial" w:cs="Arial"/>
          <w:vertAlign w:val="superscript"/>
        </w:rPr>
        <w:t>ης</w:t>
      </w:r>
      <w:r w:rsidRPr="00BB2983">
        <w:rPr>
          <w:rFonts w:ascii="Arial" w:hAnsi="Arial" w:cs="Arial"/>
        </w:rPr>
        <w:t xml:space="preserve"> φάσης του διαγωνισμού, από την αρμόδια Επιτροπή, θα κληθούν εγγράφως, να προσέλθουν για την συμμετοχή τους στο διαγωνισμό για την οικονομική προσφορά ενώπιον της Επιτροπής του διαγωνισμού. Σε αυτούς που θα αποσταλούν προσκλήσεις θα πρέπει να παρευρεθούν αυτοπροσώπως, ή εφόσον πρόκειται για εταιρεία, προκειμένου μεν για προσωπικές εταιρείες ο νόμιμος εκπρόσωπος αυτών, για δε κεφαλαιουχικές εξουσιοδοτημένο άτομο με απόφαση του Δ.Σ. της Εταιρείας την οποία, </w:t>
      </w:r>
      <w:r w:rsidRPr="00BB2983">
        <w:rPr>
          <w:rFonts w:ascii="Arial" w:hAnsi="Arial" w:cs="Arial"/>
          <w:b/>
          <w:bCs/>
        </w:rPr>
        <w:t>επί ποινή αποκλεισμού</w:t>
      </w:r>
      <w:r w:rsidRPr="00BB2983">
        <w:rPr>
          <w:rFonts w:ascii="Arial" w:hAnsi="Arial" w:cs="Arial"/>
        </w:rPr>
        <w:t xml:space="preserve">, θα προσκομίσει ενώπιον της Επιτροπής διεξαγωγής του διαγωνισμού κατά την ημέρα και ώρα που θα υποδειχθεί από την πρόσκληση. </w:t>
      </w:r>
    </w:p>
    <w:p w14:paraId="61499A05" w14:textId="77777777" w:rsidR="00BB2983" w:rsidRPr="00BB2983" w:rsidRDefault="00BB2983" w:rsidP="00BB2983">
      <w:pPr>
        <w:pStyle w:val="1"/>
        <w:shd w:val="clear" w:color="auto" w:fill="auto"/>
        <w:tabs>
          <w:tab w:val="left" w:pos="0"/>
        </w:tabs>
        <w:spacing w:line="240" w:lineRule="auto"/>
        <w:jc w:val="both"/>
        <w:rPr>
          <w:rFonts w:cs="Arial"/>
          <w:sz w:val="20"/>
          <w:szCs w:val="20"/>
          <w:lang w:val="el-GR"/>
        </w:rPr>
      </w:pPr>
    </w:p>
    <w:p w14:paraId="5FA69AB7" w14:textId="77777777" w:rsidR="00BB2983" w:rsidRPr="00BB2983" w:rsidRDefault="00BB2983" w:rsidP="00BB2983">
      <w:pPr>
        <w:pStyle w:val="1"/>
        <w:shd w:val="clear" w:color="auto" w:fill="auto"/>
        <w:spacing w:line="240" w:lineRule="auto"/>
        <w:ind w:left="40"/>
        <w:rPr>
          <w:rFonts w:cs="Arial"/>
          <w:sz w:val="20"/>
          <w:szCs w:val="20"/>
          <w:lang w:val="el-GR"/>
        </w:rPr>
      </w:pPr>
      <w:r w:rsidRPr="00BB2983">
        <w:rPr>
          <w:rFonts w:cs="Arial"/>
          <w:b/>
          <w:bCs/>
          <w:color w:val="003399"/>
          <w:sz w:val="20"/>
          <w:szCs w:val="20"/>
          <w:lang w:val="el-GR"/>
        </w:rPr>
        <w:t>Άρθρο 4</w:t>
      </w:r>
      <w:r w:rsidRPr="00BB2983">
        <w:rPr>
          <w:rFonts w:cs="Arial"/>
          <w:b/>
          <w:bCs/>
          <w:color w:val="003399"/>
          <w:sz w:val="20"/>
          <w:szCs w:val="20"/>
          <w:vertAlign w:val="superscript"/>
          <w:lang w:val="el-GR"/>
        </w:rPr>
        <w:t>ο</w:t>
      </w:r>
      <w:r w:rsidRPr="00BB2983">
        <w:rPr>
          <w:rFonts w:cs="Arial"/>
          <w:b/>
          <w:bCs/>
          <w:color w:val="003399"/>
          <w:sz w:val="20"/>
          <w:szCs w:val="20"/>
          <w:lang w:val="el-GR"/>
        </w:rPr>
        <w:t xml:space="preserve"> : </w:t>
      </w:r>
      <w:r w:rsidRPr="00BB2983">
        <w:rPr>
          <w:rFonts w:cs="Arial"/>
          <w:b/>
          <w:bCs/>
          <w:sz w:val="20"/>
          <w:szCs w:val="20"/>
          <w:lang w:val="el-GR"/>
        </w:rPr>
        <w:t>Εγγύηση</w:t>
      </w:r>
    </w:p>
    <w:p w14:paraId="158A43B6"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Η εγγύηση συμμετοχής στη δημοπρασία ορίζεται σε ποσοστό δέκα επί τοις εκατό (10%) του ορίου πρώτης προσφοράς του μειοδότη υπολογιζόμενου για ένα έτος τουλάχιστον (άρθρο 3, παρ.2Γγ Π.Δ. 270/81) και βεβαιώνεται με την προσκόμιση ισόποσου γραμματίου του Ταμείου Παρακαταθηκών και Δανείων ή εγγυητική επιστολή αναγνωρισμένης τράπεζας.</w:t>
      </w:r>
    </w:p>
    <w:p w14:paraId="74545FCD" w14:textId="77777777" w:rsidR="00BB2983" w:rsidRPr="00BB2983" w:rsidRDefault="00BB2983" w:rsidP="00BB2983">
      <w:pPr>
        <w:pStyle w:val="a3"/>
        <w:jc w:val="both"/>
        <w:rPr>
          <w:rFonts w:ascii="Arial" w:hAnsi="Arial" w:cs="Arial"/>
        </w:rPr>
      </w:pPr>
      <w:r w:rsidRPr="00BB2983">
        <w:rPr>
          <w:rFonts w:ascii="Arial" w:hAnsi="Arial" w:cs="Arial"/>
        </w:rPr>
        <w:t xml:space="preserve">Η εγγυητική επιστολή επιστρέφεται σε αυτόν που έχει κατακυρωθεί ο διαγωνισμός μετά την εγκατάσταση του </w:t>
      </w:r>
      <w:r w:rsidRPr="00BB2983">
        <w:rPr>
          <w:rFonts w:ascii="Arial" w:hAnsi="Arial" w:cs="Arial"/>
          <w:color w:val="000000"/>
        </w:rPr>
        <w:t>Κέντρο Τουριστικής Προβολής Δήμου Πύλης</w:t>
      </w:r>
      <w:r w:rsidRPr="00BB2983">
        <w:rPr>
          <w:rFonts w:ascii="Arial" w:hAnsi="Arial" w:cs="Arial"/>
        </w:rPr>
        <w:t xml:space="preserve">  και την υπογραφή του σχετικού πρωτοκόλλου παράδοσης - παραλαβής καθώς και της σύμβασης μίσθωσης. Οι εγγυητικές επιστολές επιστρέφονται στους λοιπούς συμμετέχοντες στον διαγωνισμό μετά την κατακύρωση του αποτελέσματός του από το Δήμο. </w:t>
      </w:r>
    </w:p>
    <w:p w14:paraId="63EC2EA3" w14:textId="77777777" w:rsidR="00BB2983" w:rsidRPr="00BB2983" w:rsidRDefault="00BB2983" w:rsidP="00BB2983">
      <w:pPr>
        <w:pStyle w:val="1"/>
        <w:shd w:val="clear" w:color="auto" w:fill="auto"/>
        <w:tabs>
          <w:tab w:val="left" w:pos="314"/>
        </w:tabs>
        <w:spacing w:line="240" w:lineRule="auto"/>
        <w:jc w:val="both"/>
        <w:rPr>
          <w:rFonts w:cs="Arial"/>
          <w:sz w:val="20"/>
          <w:szCs w:val="20"/>
          <w:lang w:val="el-GR"/>
        </w:rPr>
      </w:pPr>
      <w:r w:rsidRPr="00BB2983">
        <w:rPr>
          <w:rFonts w:cs="Arial"/>
          <w:sz w:val="20"/>
          <w:szCs w:val="20"/>
          <w:lang w:val="el-GR"/>
        </w:rPr>
        <w:t>Ο τελευταίος μειοδότης υποχρεούται να παρουσιάσει αξιόχρεο εγγυητή, ο οποίος θα πρέπει να προσκομίσει:</w:t>
      </w:r>
    </w:p>
    <w:p w14:paraId="76C60418" w14:textId="77777777" w:rsidR="00BB2983" w:rsidRPr="00BB2983" w:rsidRDefault="00BB2983" w:rsidP="00BB2983">
      <w:pPr>
        <w:pStyle w:val="1"/>
        <w:shd w:val="clear" w:color="auto" w:fill="auto"/>
        <w:tabs>
          <w:tab w:val="left" w:pos="314"/>
        </w:tabs>
        <w:spacing w:line="240" w:lineRule="auto"/>
        <w:jc w:val="both"/>
        <w:rPr>
          <w:rFonts w:cs="Arial"/>
          <w:sz w:val="20"/>
          <w:szCs w:val="20"/>
          <w:lang w:val="el-GR"/>
        </w:rPr>
      </w:pPr>
      <w:r w:rsidRPr="00BB2983">
        <w:rPr>
          <w:rFonts w:cs="Arial"/>
          <w:sz w:val="20"/>
          <w:szCs w:val="20"/>
          <w:lang w:val="el-GR"/>
        </w:rPr>
        <w:t>- Δημοτική ενημερότητα από το Δήμο Πύλης περί μη οφειλής που να ισχύει την ημέρα του διαγωνισμού.</w:t>
      </w:r>
    </w:p>
    <w:p w14:paraId="2598079A" w14:textId="77777777" w:rsidR="00BB2983" w:rsidRPr="00BB2983" w:rsidRDefault="00BB2983" w:rsidP="00BB2983">
      <w:pPr>
        <w:pStyle w:val="1"/>
        <w:shd w:val="clear" w:color="auto" w:fill="auto"/>
        <w:tabs>
          <w:tab w:val="left" w:pos="314"/>
        </w:tabs>
        <w:spacing w:line="240" w:lineRule="auto"/>
        <w:jc w:val="both"/>
        <w:rPr>
          <w:rFonts w:cs="Arial"/>
          <w:sz w:val="20"/>
          <w:szCs w:val="20"/>
          <w:lang w:val="el-GR"/>
        </w:rPr>
      </w:pPr>
      <w:r w:rsidRPr="00BB2983">
        <w:rPr>
          <w:rFonts w:cs="Arial"/>
          <w:sz w:val="20"/>
          <w:szCs w:val="20"/>
          <w:lang w:val="el-GR"/>
        </w:rPr>
        <w:t>- Φορολογική και ασφαλιστική ενημερότητα που να ισχύουν την ημέρα του διαγωνισμού,</w:t>
      </w:r>
    </w:p>
    <w:p w14:paraId="54687496" w14:textId="77777777" w:rsidR="00BB2983" w:rsidRPr="00BB2983" w:rsidRDefault="00BB2983" w:rsidP="00BB2983">
      <w:pPr>
        <w:pStyle w:val="1"/>
        <w:keepNext/>
        <w:shd w:val="clear" w:color="auto" w:fill="auto"/>
        <w:spacing w:line="240" w:lineRule="auto"/>
        <w:jc w:val="both"/>
        <w:rPr>
          <w:rFonts w:cs="Arial"/>
          <w:sz w:val="20"/>
          <w:szCs w:val="20"/>
          <w:lang w:val="el-GR"/>
        </w:rPr>
      </w:pPr>
      <w:r w:rsidRPr="00BB2983">
        <w:rPr>
          <w:rFonts w:cs="Arial"/>
          <w:sz w:val="20"/>
          <w:szCs w:val="20"/>
          <w:lang w:val="el-GR"/>
        </w:rPr>
        <w:lastRenderedPageBreak/>
        <w:t xml:space="preserve"> και ο οποίος θα υπογράψει τα πρακτικά της δημοπρασίας και έτσι καθίσταται αλληλεγγύως και εις </w:t>
      </w:r>
      <w:proofErr w:type="spellStart"/>
      <w:r w:rsidRPr="00BB2983">
        <w:rPr>
          <w:rFonts w:cs="Arial"/>
          <w:sz w:val="20"/>
          <w:szCs w:val="20"/>
          <w:lang w:val="el-GR"/>
        </w:rPr>
        <w:t>ολόκληρον</w:t>
      </w:r>
      <w:proofErr w:type="spellEnd"/>
      <w:r w:rsidRPr="00BB2983">
        <w:rPr>
          <w:rFonts w:cs="Arial"/>
          <w:sz w:val="20"/>
          <w:szCs w:val="20"/>
          <w:lang w:val="el-GR"/>
        </w:rPr>
        <w:t xml:space="preserve"> υπεύθυνος με αυτόν για την εκπλήρωση των όρων της σύμβασης (άρθρο 3, παρ. 2</w:t>
      </w:r>
      <w:r w:rsidRPr="00BB2983">
        <w:rPr>
          <w:rFonts w:cs="Arial"/>
          <w:sz w:val="20"/>
          <w:szCs w:val="20"/>
          <w:vertAlign w:val="superscript"/>
          <w:lang w:val="el-GR"/>
        </w:rPr>
        <w:t>ε</w:t>
      </w:r>
      <w:r w:rsidRPr="00BB2983">
        <w:rPr>
          <w:rFonts w:cs="Arial"/>
          <w:sz w:val="20"/>
          <w:szCs w:val="20"/>
          <w:lang w:val="el-GR"/>
        </w:rPr>
        <w:t xml:space="preserve"> Π.Δ. 270/81). Ο τελευταίος μειοδότης δεν αποκτά δικαίωμα προς αποζημίωση από τη μη έγκριση των πρακτικών της δημοπρασίας από το αρμόδιο όργανο τους Δήμου ή της διοικητικής αρχής που έχει αντίστοιχη αρμοδιότητα. </w:t>
      </w:r>
    </w:p>
    <w:p w14:paraId="464D8FEF" w14:textId="77777777" w:rsidR="00BB2983" w:rsidRPr="00BB2983" w:rsidRDefault="00BB2983" w:rsidP="00BB2983">
      <w:pPr>
        <w:pStyle w:val="1"/>
        <w:keepNext/>
        <w:shd w:val="clear" w:color="auto" w:fill="auto"/>
        <w:spacing w:line="240" w:lineRule="auto"/>
        <w:jc w:val="both"/>
        <w:rPr>
          <w:rFonts w:cs="Arial"/>
          <w:sz w:val="20"/>
          <w:szCs w:val="20"/>
          <w:lang w:val="el-GR"/>
        </w:rPr>
      </w:pPr>
    </w:p>
    <w:p w14:paraId="28979DD1" w14:textId="77777777" w:rsidR="00BB2983" w:rsidRPr="00BB2983" w:rsidRDefault="00BB2983" w:rsidP="00BB2983">
      <w:pPr>
        <w:pStyle w:val="1"/>
        <w:shd w:val="clear" w:color="auto" w:fill="auto"/>
        <w:spacing w:line="240" w:lineRule="auto"/>
        <w:rPr>
          <w:rFonts w:cs="Arial"/>
          <w:sz w:val="20"/>
          <w:szCs w:val="20"/>
          <w:lang w:val="el-GR"/>
        </w:rPr>
      </w:pPr>
      <w:r w:rsidRPr="00BB2983">
        <w:rPr>
          <w:rFonts w:cs="Arial"/>
          <w:b/>
          <w:bCs/>
          <w:sz w:val="20"/>
          <w:szCs w:val="20"/>
          <w:lang w:val="el-GR"/>
        </w:rPr>
        <w:t>Άρθρο 5</w:t>
      </w:r>
      <w:r w:rsidRPr="00BB2983">
        <w:rPr>
          <w:rFonts w:cs="Arial"/>
          <w:b/>
          <w:bCs/>
          <w:sz w:val="20"/>
          <w:szCs w:val="20"/>
          <w:vertAlign w:val="superscript"/>
          <w:lang w:val="el-GR"/>
        </w:rPr>
        <w:t>ο</w:t>
      </w:r>
      <w:r w:rsidRPr="00BB2983">
        <w:rPr>
          <w:rFonts w:cs="Arial"/>
          <w:b/>
          <w:bCs/>
          <w:sz w:val="20"/>
          <w:szCs w:val="20"/>
          <w:lang w:val="el-GR"/>
        </w:rPr>
        <w:t xml:space="preserve"> </w:t>
      </w:r>
      <w:r w:rsidRPr="00BB2983">
        <w:rPr>
          <w:rFonts w:cs="Arial"/>
          <w:b/>
          <w:bCs/>
          <w:color w:val="003399"/>
          <w:sz w:val="20"/>
          <w:szCs w:val="20"/>
          <w:lang w:val="el-GR"/>
        </w:rPr>
        <w:t xml:space="preserve">: </w:t>
      </w:r>
      <w:r w:rsidRPr="00BB2983">
        <w:rPr>
          <w:rFonts w:cs="Arial"/>
          <w:b/>
          <w:bCs/>
          <w:sz w:val="20"/>
          <w:szCs w:val="20"/>
          <w:lang w:val="el-GR"/>
        </w:rPr>
        <w:t>Σύμβαση</w:t>
      </w:r>
    </w:p>
    <w:p w14:paraId="5B8E142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Ο τελευταίος μειοδότης υποχρεούται όπως εντός δέκα (10) ημερών από την κοινοποίηση, που ενεργείται με αποδεικτικό παραλαβής, της απόφασης της περί κατακυρώσεως ή εγκρίσεως του αποτελέσματος της δημοπρασίας να προσέλθει μαζί με τον εγγυητή του για την σύνταξη και υπογραφή της σύμβασης.</w:t>
      </w:r>
    </w:p>
    <w:p w14:paraId="74A8AD21"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Σε περίπτωση που δεν προσέλθουν ή δεν υπογράψουν, η εγγύηση που έχει κατατεθεί θα καταπέσει υπέρ του Δήμου χωρίς δικαστική παρέμβαση με απόφαση του Δημοτικού Συμβουλίου του Δήμου, θα γίνει δε επανάληψη της δημοπρασίας σε βάρος των δύο και θα επιβαρυνθούν με την επί πλέον διαφορά του αποτελέσματος της νέας δημοπρασίας από εκείνη της προηγούμενης. Τις ίδιες συνέπειες θα έχει ο εκμισθωτής σε περίπτωση που θα παραβεί όρο της σύμβασης ή της διακήρυξης αφού όλοι θεωρούνται ουσιώδεις. </w:t>
      </w:r>
    </w:p>
    <w:p w14:paraId="0606C054" w14:textId="77777777" w:rsidR="00BB2983" w:rsidRPr="00BB2983" w:rsidRDefault="00BB2983" w:rsidP="00BB2983">
      <w:pPr>
        <w:pStyle w:val="a3"/>
        <w:jc w:val="both"/>
        <w:rPr>
          <w:rFonts w:ascii="Arial" w:hAnsi="Arial" w:cs="Arial"/>
        </w:rPr>
      </w:pPr>
      <w:r w:rsidRPr="00BB2983">
        <w:rPr>
          <w:rFonts w:ascii="Arial" w:hAnsi="Arial" w:cs="Arial"/>
        </w:rPr>
        <w:t xml:space="preserve">Η σύμβαση συντάσσεται σε τέσσερα (4) πρωτότυπα εκ των οποίων παραλαμβάνουν από ένα ο κάθε συμβαλλόμενος, ένα το </w:t>
      </w:r>
      <w:r w:rsidRPr="00BB2983">
        <w:rPr>
          <w:rFonts w:ascii="Arial" w:hAnsi="Arial" w:cs="Arial"/>
          <w:color w:val="000000"/>
        </w:rPr>
        <w:t xml:space="preserve">Κέντρο Τουριστικής Προβολής Δήμου Πύλης </w:t>
      </w:r>
      <w:r w:rsidRPr="00BB2983">
        <w:rPr>
          <w:rFonts w:ascii="Arial" w:hAnsi="Arial" w:cs="Arial"/>
        </w:rPr>
        <w:t>που θα στεγαστεί στο ακίνητο ή η προϊσταμένη αυτής αρχή και ένα η αρμόδια Δ.Ο.Υ.</w:t>
      </w:r>
    </w:p>
    <w:p w14:paraId="4C0D1B60"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Δήμος ως μισθωτής, μπορεί να προβεί κατά τη διάρκεια της μίσθωσης, χωρίς καμία αποζημίωση στον εκμισθωτή, σε μονομερή λύση της σύμβασης, εάν: </w:t>
      </w:r>
    </w:p>
    <w:p w14:paraId="2DE008F1" w14:textId="77777777" w:rsidR="00BB2983" w:rsidRPr="00BB2983" w:rsidRDefault="00BB2983" w:rsidP="00BB2983">
      <w:pPr>
        <w:pStyle w:val="a3"/>
        <w:jc w:val="both"/>
        <w:rPr>
          <w:rFonts w:ascii="Arial" w:hAnsi="Arial" w:cs="Arial"/>
        </w:rPr>
      </w:pPr>
      <w:r w:rsidRPr="00BB2983">
        <w:rPr>
          <w:rFonts w:ascii="Arial" w:hAnsi="Arial" w:cs="Arial"/>
          <w:bCs/>
        </w:rPr>
        <w:t>α)</w:t>
      </w:r>
      <w:r w:rsidRPr="00BB2983">
        <w:rPr>
          <w:rFonts w:ascii="Arial" w:hAnsi="Arial" w:cs="Arial"/>
        </w:rPr>
        <w:t xml:space="preserve"> Καταργηθεί το </w:t>
      </w:r>
      <w:r w:rsidRPr="00BB2983">
        <w:rPr>
          <w:rFonts w:ascii="Arial" w:hAnsi="Arial" w:cs="Arial"/>
          <w:color w:val="000000"/>
        </w:rPr>
        <w:t xml:space="preserve">Κέντρο Τουριστικής Προβολής Δήμου Πύλης </w:t>
      </w:r>
      <w:r w:rsidRPr="00BB2983">
        <w:rPr>
          <w:rFonts w:ascii="Arial" w:hAnsi="Arial" w:cs="Arial"/>
        </w:rPr>
        <w:t xml:space="preserve">εν </w:t>
      </w:r>
      <w:proofErr w:type="spellStart"/>
      <w:r w:rsidRPr="00BB2983">
        <w:rPr>
          <w:rFonts w:ascii="Arial" w:hAnsi="Arial" w:cs="Arial"/>
        </w:rPr>
        <w:t>όλω</w:t>
      </w:r>
      <w:proofErr w:type="spellEnd"/>
      <w:r w:rsidRPr="00BB2983">
        <w:rPr>
          <w:rFonts w:ascii="Arial" w:hAnsi="Arial" w:cs="Arial"/>
        </w:rPr>
        <w:t xml:space="preserve"> ή εν μέρει ή επεκταθεί έτσι ώστε το μίσθιο να μην εξυπηρετεί πλέον τις ανάγκες της,</w:t>
      </w:r>
    </w:p>
    <w:p w14:paraId="06C3E1F1" w14:textId="77777777" w:rsidR="00BB2983" w:rsidRPr="00BB2983" w:rsidRDefault="00BB2983" w:rsidP="00BB2983">
      <w:pPr>
        <w:pStyle w:val="a3"/>
        <w:jc w:val="both"/>
        <w:rPr>
          <w:rFonts w:ascii="Arial" w:hAnsi="Arial" w:cs="Arial"/>
          <w:color w:val="000000"/>
        </w:rPr>
      </w:pPr>
      <w:r w:rsidRPr="00BB2983">
        <w:rPr>
          <w:rFonts w:ascii="Arial" w:hAnsi="Arial" w:cs="Arial"/>
          <w:bCs/>
        </w:rPr>
        <w:t>β)</w:t>
      </w:r>
      <w:r w:rsidRPr="00BB2983">
        <w:rPr>
          <w:rFonts w:ascii="Arial" w:hAnsi="Arial" w:cs="Arial"/>
        </w:rPr>
        <w:t xml:space="preserve"> Μεταφερθεί το</w:t>
      </w:r>
      <w:r w:rsidRPr="00BB2983">
        <w:rPr>
          <w:rFonts w:ascii="Arial" w:hAnsi="Arial" w:cs="Arial"/>
          <w:b/>
          <w:bCs/>
        </w:rPr>
        <w:t xml:space="preserve"> </w:t>
      </w:r>
      <w:r w:rsidRPr="00BB2983">
        <w:rPr>
          <w:rFonts w:ascii="Arial" w:hAnsi="Arial" w:cs="Arial"/>
          <w:color w:val="000000"/>
        </w:rPr>
        <w:t>Κέντρο Τουριστικής Προβολής Δήμου Πύλης.</w:t>
      </w:r>
    </w:p>
    <w:p w14:paraId="23BF8C9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σε ιδιόκτητο ακίνητο,</w:t>
      </w:r>
    </w:p>
    <w:p w14:paraId="0681D6AD"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b/>
          <w:bCs/>
          <w:sz w:val="20"/>
          <w:szCs w:val="20"/>
          <w:lang w:val="el-GR"/>
        </w:rPr>
        <w:t>γ)</w:t>
      </w:r>
      <w:r w:rsidRPr="00BB2983">
        <w:rPr>
          <w:rFonts w:cs="Arial"/>
          <w:sz w:val="20"/>
          <w:szCs w:val="20"/>
          <w:lang w:val="el-GR"/>
        </w:rPr>
        <w:t xml:space="preserve"> Προσφερθεί σε αυτή, από τρίτο, η δωρεάν χρήση κατάλληλου ακινήτου για τον υπόλοιπο χρόνο της μίσθωσης,</w:t>
      </w:r>
    </w:p>
    <w:p w14:paraId="3E155F73" w14:textId="77777777" w:rsidR="00BB2983" w:rsidRPr="00BB2983" w:rsidRDefault="00BB2983" w:rsidP="00BB2983">
      <w:pPr>
        <w:pStyle w:val="a3"/>
        <w:jc w:val="both"/>
        <w:rPr>
          <w:rFonts w:ascii="Arial" w:hAnsi="Arial" w:cs="Arial"/>
        </w:rPr>
      </w:pPr>
      <w:r w:rsidRPr="00BB2983">
        <w:rPr>
          <w:rFonts w:ascii="Arial" w:hAnsi="Arial" w:cs="Arial"/>
          <w:b/>
          <w:bCs/>
        </w:rPr>
        <w:t>δ)</w:t>
      </w:r>
      <w:r w:rsidRPr="00BB2983">
        <w:rPr>
          <w:rFonts w:ascii="Arial" w:hAnsi="Arial" w:cs="Arial"/>
        </w:rPr>
        <w:t xml:space="preserve"> Αναδιαρθρωθεί το </w:t>
      </w:r>
      <w:proofErr w:type="spellStart"/>
      <w:r w:rsidRPr="00BB2983">
        <w:rPr>
          <w:rFonts w:ascii="Arial" w:hAnsi="Arial" w:cs="Arial"/>
        </w:rPr>
        <w:t>στεγαζόμενο</w:t>
      </w:r>
      <w:proofErr w:type="spellEnd"/>
      <w:r w:rsidRPr="00BB2983">
        <w:rPr>
          <w:rFonts w:ascii="Arial" w:hAnsi="Arial" w:cs="Arial"/>
        </w:rPr>
        <w:t xml:space="preserve"> </w:t>
      </w:r>
      <w:r w:rsidRPr="00BB2983">
        <w:rPr>
          <w:rFonts w:ascii="Arial" w:hAnsi="Arial" w:cs="Arial"/>
          <w:color w:val="000000"/>
        </w:rPr>
        <w:t>Κέντρο Τουριστικής Προβολής Δήμου Πύλης</w:t>
      </w:r>
      <w:r w:rsidRPr="00BB2983">
        <w:rPr>
          <w:rFonts w:ascii="Arial" w:hAnsi="Arial" w:cs="Arial"/>
        </w:rPr>
        <w:t>, κατά τη διάρκεια της μίσθωσης, ούτως ώστε το ακίνητο να μην εξυπηρετεί τις ανάγκες αυτής ή να μην είναι απαραίτητο,</w:t>
      </w:r>
    </w:p>
    <w:p w14:paraId="54FB85E2" w14:textId="77777777" w:rsidR="00BB2983" w:rsidRPr="00BB2983" w:rsidRDefault="00BB2983" w:rsidP="00BB2983">
      <w:pPr>
        <w:pStyle w:val="a3"/>
        <w:jc w:val="both"/>
        <w:rPr>
          <w:rFonts w:ascii="Arial" w:hAnsi="Arial" w:cs="Arial"/>
        </w:rPr>
      </w:pPr>
      <w:r w:rsidRPr="00BB2983">
        <w:rPr>
          <w:rFonts w:ascii="Arial" w:hAnsi="Arial" w:cs="Arial"/>
          <w:b/>
          <w:bCs/>
        </w:rPr>
        <w:t>ε)</w:t>
      </w:r>
      <w:r w:rsidRPr="00BB2983">
        <w:rPr>
          <w:rFonts w:ascii="Arial" w:hAnsi="Arial" w:cs="Arial"/>
        </w:rPr>
        <w:t>Μεταφερθεί σε άλλο μέρος, το εγκατεστημένο στο ακίνητο</w:t>
      </w:r>
      <w:r w:rsidRPr="00BB2983">
        <w:rPr>
          <w:rFonts w:ascii="Arial" w:hAnsi="Arial" w:cs="Arial"/>
          <w:b/>
          <w:bCs/>
        </w:rPr>
        <w:t xml:space="preserve"> </w:t>
      </w:r>
      <w:r w:rsidRPr="00BB2983">
        <w:rPr>
          <w:rFonts w:ascii="Arial" w:hAnsi="Arial" w:cs="Arial"/>
          <w:color w:val="000000"/>
        </w:rPr>
        <w:t>Κέντρο Τουριστικής Προβολής Δήμου Πύλης</w:t>
      </w:r>
      <w:r w:rsidRPr="00BB2983">
        <w:rPr>
          <w:rFonts w:ascii="Arial" w:hAnsi="Arial" w:cs="Arial"/>
        </w:rPr>
        <w:t>, έστω και προσωρινά.</w:t>
      </w:r>
    </w:p>
    <w:p w14:paraId="504C1767" w14:textId="77777777" w:rsidR="00BB2983" w:rsidRPr="00BB2983" w:rsidRDefault="00BB2983" w:rsidP="00BB2983">
      <w:pPr>
        <w:pStyle w:val="1"/>
        <w:shd w:val="clear" w:color="auto" w:fill="auto"/>
        <w:spacing w:line="240" w:lineRule="auto"/>
        <w:rPr>
          <w:rFonts w:cs="Arial"/>
          <w:b/>
          <w:bCs/>
          <w:sz w:val="20"/>
          <w:szCs w:val="20"/>
          <w:lang w:val="el-GR"/>
        </w:rPr>
      </w:pPr>
    </w:p>
    <w:p w14:paraId="122A9E44" w14:textId="77777777" w:rsidR="00BB2983" w:rsidRPr="00BB2983" w:rsidRDefault="00BB2983" w:rsidP="00BB2983">
      <w:pPr>
        <w:pStyle w:val="1"/>
        <w:shd w:val="clear" w:color="auto" w:fill="auto"/>
        <w:spacing w:line="240" w:lineRule="auto"/>
        <w:rPr>
          <w:rFonts w:cs="Arial"/>
          <w:sz w:val="20"/>
          <w:szCs w:val="20"/>
          <w:lang w:val="el-GR"/>
        </w:rPr>
      </w:pPr>
      <w:r w:rsidRPr="00BB2983">
        <w:rPr>
          <w:rFonts w:cs="Arial"/>
          <w:b/>
          <w:bCs/>
          <w:sz w:val="20"/>
          <w:szCs w:val="20"/>
          <w:lang w:val="el-GR"/>
        </w:rPr>
        <w:t>Άρθρο 6</w:t>
      </w:r>
      <w:r w:rsidRPr="00BB2983">
        <w:rPr>
          <w:rFonts w:cs="Arial"/>
          <w:b/>
          <w:bCs/>
          <w:sz w:val="20"/>
          <w:szCs w:val="20"/>
          <w:vertAlign w:val="superscript"/>
          <w:lang w:val="el-GR"/>
        </w:rPr>
        <w:t>ο</w:t>
      </w:r>
      <w:r w:rsidRPr="00BB2983">
        <w:rPr>
          <w:rFonts w:cs="Arial"/>
          <w:b/>
          <w:bCs/>
          <w:sz w:val="20"/>
          <w:szCs w:val="20"/>
          <w:lang w:val="el-GR"/>
        </w:rPr>
        <w:t xml:space="preserve"> : Διάρκεια της μίσθωσης</w:t>
      </w:r>
    </w:p>
    <w:p w14:paraId="08065400"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Η διάρκεια της μίσθωσης ορίζεται σε </w:t>
      </w:r>
      <w:r w:rsidRPr="00BB2983">
        <w:rPr>
          <w:rFonts w:cs="Arial"/>
          <w:b/>
          <w:bCs/>
          <w:sz w:val="20"/>
          <w:szCs w:val="20"/>
          <w:lang w:val="el-GR"/>
        </w:rPr>
        <w:t>τέσσερα (4) έτη</w:t>
      </w:r>
      <w:r w:rsidRPr="00BB2983">
        <w:rPr>
          <w:rFonts w:cs="Arial"/>
          <w:sz w:val="20"/>
          <w:szCs w:val="20"/>
          <w:lang w:val="el-GR"/>
        </w:rPr>
        <w:t xml:space="preserve"> με δυνατότητα παράτασης της μίσθωσης με τη σύμφωνη γνώμη των συμβαλλομένων. Η μίσθωση αρχίζει από την ημερομηνία υπογραφής του συμφωνητικού μίσθωσης και λήγει την αντίστοιχη ημερομηνία παρέλευσης του χρόνου μίσθωσης. Το μίσθωμα θα κατατίθεται ανά τρίμηνο, στο τέλος κάθε τριμηνιαίας στο λογαριασμό του δικαιούχου. </w:t>
      </w:r>
    </w:p>
    <w:p w14:paraId="75D12770"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Δήμος Πύλης διατηρεί το δικαίωμα οποτεδήποτε και πριν από τη λήξη της μισθώσεως να διαλύει μονομερώς τη σύμβαση μετά από απόφαση του Δημοτικού Συμβουλίου του και εγγράφου για το σκοπό αυτό ανακοινώσεως, προς τον εκμισθωτή, η οποία θα γίνει τρεις (3) μήνες πριν τη λύση της μίσθωσης. Από τη μονομερή αυτή λύση ουδεμία μπορεί να γεννηθεί σε βάρος του Δήμου Πύλης υποχρέωση, για αποζημίωση ή άλλη από οποιαδήποτε αιτία επιβάρυνση, παραιτείται δε διά της συμμετοχής του ο μειοδότης από τέτοια αξίωση. </w:t>
      </w:r>
    </w:p>
    <w:p w14:paraId="73E2F0AA" w14:textId="77777777" w:rsidR="00BB2983" w:rsidRPr="00BB2983" w:rsidRDefault="00BB2983" w:rsidP="00BB2983">
      <w:pPr>
        <w:pStyle w:val="1"/>
        <w:shd w:val="clear" w:color="auto" w:fill="auto"/>
        <w:spacing w:line="240" w:lineRule="auto"/>
        <w:jc w:val="both"/>
        <w:rPr>
          <w:rFonts w:cs="Arial"/>
          <w:sz w:val="20"/>
          <w:szCs w:val="20"/>
          <w:lang w:val="el-GR"/>
        </w:rPr>
      </w:pPr>
    </w:p>
    <w:p w14:paraId="6437A90F" w14:textId="77777777" w:rsidR="00BB2983" w:rsidRPr="00BB2983" w:rsidRDefault="00BB2983" w:rsidP="00BB2983">
      <w:pPr>
        <w:pStyle w:val="1"/>
        <w:shd w:val="clear" w:color="auto" w:fill="auto"/>
        <w:spacing w:line="240" w:lineRule="auto"/>
        <w:rPr>
          <w:rFonts w:cs="Arial"/>
          <w:b/>
          <w:bCs/>
          <w:color w:val="003399"/>
          <w:sz w:val="20"/>
          <w:szCs w:val="20"/>
          <w:lang w:val="el-GR"/>
        </w:rPr>
      </w:pPr>
      <w:r w:rsidRPr="00BB2983">
        <w:rPr>
          <w:rFonts w:cs="Arial"/>
          <w:b/>
          <w:bCs/>
          <w:sz w:val="20"/>
          <w:szCs w:val="20"/>
          <w:lang w:val="el-GR"/>
        </w:rPr>
        <w:t>Άρθρο 7</w:t>
      </w:r>
      <w:r w:rsidRPr="00BB2983">
        <w:rPr>
          <w:rFonts w:cs="Arial"/>
          <w:b/>
          <w:bCs/>
          <w:sz w:val="20"/>
          <w:szCs w:val="20"/>
          <w:vertAlign w:val="superscript"/>
          <w:lang w:val="el-GR"/>
        </w:rPr>
        <w:t>ο</w:t>
      </w:r>
      <w:r w:rsidRPr="00BB2983">
        <w:rPr>
          <w:rFonts w:cs="Arial"/>
          <w:b/>
          <w:bCs/>
          <w:sz w:val="20"/>
          <w:szCs w:val="20"/>
          <w:lang w:val="el-GR"/>
        </w:rPr>
        <w:t xml:space="preserve"> : Προθεσμία καταβολής του Μισθώματος</w:t>
      </w:r>
    </w:p>
    <w:p w14:paraId="465D95AA" w14:textId="77777777" w:rsidR="00BB2983" w:rsidRPr="00BB2983" w:rsidRDefault="00BB2983" w:rsidP="00BB2983">
      <w:pPr>
        <w:pStyle w:val="1"/>
        <w:shd w:val="clear" w:color="auto" w:fill="auto"/>
        <w:spacing w:line="240" w:lineRule="auto"/>
        <w:rPr>
          <w:rFonts w:cs="Arial"/>
          <w:bCs/>
          <w:sz w:val="20"/>
          <w:szCs w:val="20"/>
          <w:lang w:val="el-GR"/>
        </w:rPr>
      </w:pPr>
      <w:r w:rsidRPr="00BB2983">
        <w:rPr>
          <w:rFonts w:cs="Arial"/>
          <w:bCs/>
          <w:sz w:val="20"/>
          <w:szCs w:val="20"/>
          <w:lang w:val="el-GR"/>
        </w:rPr>
        <w:t>Το μίσθωμα θα κατατίθεται ανά τρίμηνο, στο τέλος κάθε τριμηνίας, σε λογαριασμό του δικαιούχου.</w:t>
      </w:r>
    </w:p>
    <w:p w14:paraId="0F438635" w14:textId="77777777" w:rsidR="00BB2983" w:rsidRPr="00BB2983" w:rsidRDefault="00BB2983" w:rsidP="00BB2983">
      <w:pPr>
        <w:pStyle w:val="1"/>
        <w:shd w:val="clear" w:color="auto" w:fill="auto"/>
        <w:spacing w:line="240" w:lineRule="auto"/>
        <w:rPr>
          <w:rFonts w:cs="Arial"/>
          <w:b/>
          <w:bCs/>
          <w:color w:val="365F91"/>
          <w:sz w:val="20"/>
          <w:szCs w:val="20"/>
          <w:lang w:val="el-GR"/>
        </w:rPr>
      </w:pPr>
    </w:p>
    <w:p w14:paraId="2C8064DD" w14:textId="77777777" w:rsidR="00BB2983" w:rsidRPr="00BB2983" w:rsidRDefault="00BB2983" w:rsidP="00BB2983">
      <w:pPr>
        <w:pStyle w:val="1"/>
        <w:shd w:val="clear" w:color="auto" w:fill="auto"/>
        <w:spacing w:line="240" w:lineRule="auto"/>
        <w:rPr>
          <w:rFonts w:cs="Arial"/>
          <w:b/>
          <w:bCs/>
          <w:color w:val="003399"/>
          <w:sz w:val="20"/>
          <w:szCs w:val="20"/>
          <w:lang w:val="el-GR"/>
        </w:rPr>
      </w:pPr>
      <w:r w:rsidRPr="00BB2983">
        <w:rPr>
          <w:rFonts w:cs="Arial"/>
          <w:b/>
          <w:bCs/>
          <w:sz w:val="20"/>
          <w:szCs w:val="20"/>
          <w:lang w:val="el-GR"/>
        </w:rPr>
        <w:t>Άρθρο 8</w:t>
      </w:r>
      <w:r w:rsidRPr="00BB2983">
        <w:rPr>
          <w:rFonts w:cs="Arial"/>
          <w:b/>
          <w:bCs/>
          <w:sz w:val="20"/>
          <w:szCs w:val="20"/>
          <w:vertAlign w:val="superscript"/>
          <w:lang w:val="el-GR"/>
        </w:rPr>
        <w:t>ο</w:t>
      </w:r>
      <w:r w:rsidRPr="00BB2983">
        <w:rPr>
          <w:rFonts w:cs="Arial"/>
          <w:b/>
          <w:bCs/>
          <w:sz w:val="20"/>
          <w:szCs w:val="20"/>
          <w:lang w:val="el-GR"/>
        </w:rPr>
        <w:t xml:space="preserve"> : Κρατήσεις</w:t>
      </w:r>
    </w:p>
    <w:p w14:paraId="54AA424F"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Το μίσθωμα υπόκειται στις νόμιμες κρατήσεις.</w:t>
      </w:r>
    </w:p>
    <w:p w14:paraId="22BEAA3E" w14:textId="77777777" w:rsidR="00BB2983" w:rsidRPr="00BB2983" w:rsidRDefault="00BB2983" w:rsidP="00BB2983">
      <w:pPr>
        <w:pStyle w:val="1"/>
        <w:shd w:val="clear" w:color="auto" w:fill="auto"/>
        <w:spacing w:line="240" w:lineRule="auto"/>
        <w:ind w:left="720"/>
        <w:jc w:val="both"/>
        <w:rPr>
          <w:rFonts w:cs="Arial"/>
          <w:sz w:val="20"/>
          <w:szCs w:val="20"/>
          <w:lang w:val="el-GR"/>
        </w:rPr>
      </w:pPr>
    </w:p>
    <w:p w14:paraId="0795C253" w14:textId="77777777" w:rsidR="00BB2983" w:rsidRPr="00BB2983" w:rsidRDefault="00BB2983" w:rsidP="00BB2983">
      <w:pPr>
        <w:pStyle w:val="1"/>
        <w:shd w:val="clear" w:color="auto" w:fill="auto"/>
        <w:spacing w:line="240" w:lineRule="auto"/>
        <w:rPr>
          <w:rFonts w:cs="Arial"/>
          <w:b/>
          <w:bCs/>
          <w:color w:val="003399"/>
          <w:sz w:val="20"/>
          <w:szCs w:val="20"/>
          <w:lang w:val="el-GR"/>
        </w:rPr>
      </w:pPr>
      <w:r w:rsidRPr="00BB2983">
        <w:rPr>
          <w:rFonts w:cs="Arial"/>
          <w:b/>
          <w:bCs/>
          <w:sz w:val="20"/>
          <w:szCs w:val="20"/>
          <w:lang w:val="el-GR"/>
        </w:rPr>
        <w:t>Άρθρο 9</w:t>
      </w:r>
      <w:r w:rsidRPr="00BB2983">
        <w:rPr>
          <w:rFonts w:cs="Arial"/>
          <w:b/>
          <w:bCs/>
          <w:sz w:val="20"/>
          <w:szCs w:val="20"/>
          <w:vertAlign w:val="superscript"/>
          <w:lang w:val="el-GR"/>
        </w:rPr>
        <w:t>ο</w:t>
      </w:r>
      <w:r w:rsidRPr="00BB2983">
        <w:rPr>
          <w:rFonts w:cs="Arial"/>
          <w:b/>
          <w:bCs/>
          <w:sz w:val="20"/>
          <w:szCs w:val="20"/>
          <w:lang w:val="el-GR"/>
        </w:rPr>
        <w:t xml:space="preserve"> </w:t>
      </w:r>
      <w:r w:rsidRPr="00BB2983">
        <w:rPr>
          <w:rFonts w:cs="Arial"/>
          <w:sz w:val="20"/>
          <w:szCs w:val="20"/>
          <w:lang w:val="el-GR"/>
        </w:rPr>
        <w:t xml:space="preserve">: </w:t>
      </w:r>
      <w:proofErr w:type="spellStart"/>
      <w:r w:rsidRPr="00BB2983">
        <w:rPr>
          <w:rFonts w:cs="Arial"/>
          <w:b/>
          <w:bCs/>
          <w:sz w:val="20"/>
          <w:szCs w:val="20"/>
          <w:lang w:val="el-GR"/>
        </w:rPr>
        <w:t>Αναμίσθωση</w:t>
      </w:r>
      <w:proofErr w:type="spellEnd"/>
      <w:r w:rsidRPr="00BB2983">
        <w:rPr>
          <w:rFonts w:cs="Arial"/>
          <w:b/>
          <w:bCs/>
          <w:sz w:val="20"/>
          <w:szCs w:val="20"/>
          <w:lang w:val="el-GR"/>
        </w:rPr>
        <w:t xml:space="preserve"> - Υπεκμίσθωση</w:t>
      </w:r>
    </w:p>
    <w:p w14:paraId="174CADAA"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Σιωπηρή </w:t>
      </w:r>
      <w:proofErr w:type="spellStart"/>
      <w:r w:rsidRPr="00BB2983">
        <w:rPr>
          <w:rFonts w:cs="Arial"/>
          <w:sz w:val="20"/>
          <w:szCs w:val="20"/>
          <w:lang w:val="el-GR"/>
        </w:rPr>
        <w:t>αναμίσθωση</w:t>
      </w:r>
      <w:proofErr w:type="spellEnd"/>
      <w:r w:rsidRPr="00BB2983">
        <w:rPr>
          <w:rFonts w:cs="Arial"/>
          <w:sz w:val="20"/>
          <w:szCs w:val="20"/>
          <w:lang w:val="el-GR"/>
        </w:rPr>
        <w:t xml:space="preserve">, ως και υπεκμίσθωση του </w:t>
      </w:r>
      <w:proofErr w:type="spellStart"/>
      <w:r w:rsidRPr="00BB2983">
        <w:rPr>
          <w:rFonts w:cs="Arial"/>
          <w:sz w:val="20"/>
          <w:szCs w:val="20"/>
          <w:lang w:val="el-GR"/>
        </w:rPr>
        <w:t>μισθίου</w:t>
      </w:r>
      <w:proofErr w:type="spellEnd"/>
      <w:r w:rsidRPr="00BB2983">
        <w:rPr>
          <w:rFonts w:cs="Arial"/>
          <w:sz w:val="20"/>
          <w:szCs w:val="20"/>
          <w:lang w:val="el-GR"/>
        </w:rPr>
        <w:t xml:space="preserve"> από τον μισθωτή απαγορεύεται απολύτως. </w:t>
      </w:r>
    </w:p>
    <w:p w14:paraId="73AF1F7B" w14:textId="77777777" w:rsidR="00BB2983" w:rsidRPr="00BB2983" w:rsidRDefault="00BB2983" w:rsidP="00BB2983">
      <w:pPr>
        <w:pStyle w:val="1"/>
        <w:shd w:val="clear" w:color="auto" w:fill="auto"/>
        <w:spacing w:line="240" w:lineRule="auto"/>
        <w:jc w:val="both"/>
        <w:rPr>
          <w:rFonts w:cs="Arial"/>
          <w:sz w:val="20"/>
          <w:szCs w:val="20"/>
          <w:lang w:val="el-GR"/>
        </w:rPr>
      </w:pPr>
    </w:p>
    <w:p w14:paraId="2057B1E3" w14:textId="77777777" w:rsidR="00BB2983" w:rsidRPr="00BB2983" w:rsidRDefault="00BB2983" w:rsidP="00BB2983">
      <w:pPr>
        <w:pStyle w:val="1"/>
        <w:shd w:val="clear" w:color="auto" w:fill="auto"/>
        <w:spacing w:line="240" w:lineRule="auto"/>
        <w:ind w:left="20"/>
        <w:rPr>
          <w:rFonts w:cs="Arial"/>
          <w:sz w:val="20"/>
          <w:szCs w:val="20"/>
          <w:lang w:val="el-GR"/>
        </w:rPr>
      </w:pPr>
      <w:r w:rsidRPr="00BB2983">
        <w:rPr>
          <w:rFonts w:cs="Arial"/>
          <w:b/>
          <w:bCs/>
          <w:sz w:val="20"/>
          <w:szCs w:val="20"/>
          <w:lang w:val="el-GR"/>
        </w:rPr>
        <w:lastRenderedPageBreak/>
        <w:t>Άρθρο 10</w:t>
      </w:r>
      <w:r w:rsidRPr="00BB2983">
        <w:rPr>
          <w:rFonts w:cs="Arial"/>
          <w:b/>
          <w:bCs/>
          <w:sz w:val="20"/>
          <w:szCs w:val="20"/>
          <w:vertAlign w:val="superscript"/>
          <w:lang w:val="el-GR"/>
        </w:rPr>
        <w:t>ο</w:t>
      </w:r>
      <w:r w:rsidRPr="00BB2983">
        <w:rPr>
          <w:rFonts w:cs="Arial"/>
          <w:b/>
          <w:bCs/>
          <w:sz w:val="20"/>
          <w:szCs w:val="20"/>
          <w:lang w:val="el-GR"/>
        </w:rPr>
        <w:t xml:space="preserve"> :</w:t>
      </w:r>
      <w:r w:rsidRPr="00BB2983">
        <w:rPr>
          <w:rFonts w:cs="Arial"/>
          <w:sz w:val="20"/>
          <w:szCs w:val="20"/>
          <w:lang w:val="el-GR"/>
        </w:rPr>
        <w:t xml:space="preserve"> </w:t>
      </w:r>
      <w:r w:rsidRPr="00BB2983">
        <w:rPr>
          <w:rFonts w:cs="Arial"/>
          <w:b/>
          <w:bCs/>
          <w:sz w:val="20"/>
          <w:szCs w:val="20"/>
          <w:lang w:val="el-GR"/>
        </w:rPr>
        <w:t>Υποχρεώσεις - Δικαιώματα μισθωτή</w:t>
      </w:r>
    </w:p>
    <w:p w14:paraId="5F502336"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Τον Δήμο Πύλης βαρύνουν όλες οι δαπάνες για φωτισμό, νερό, καθώς και κάθε άλλη παρόμοια επιβάρυνση, ως επίσης και κάθε δαπάνη κοινοχρήστων ή άλλη τοιαύτη βαρύνουσα το μισθωτή κατά νόμο.</w:t>
      </w:r>
    </w:p>
    <w:p w14:paraId="2063AEFA"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Ο Δήμος Πύλης δεν ευθύνεται έναντι του εκμισθωτού για την πραγματική κατάσταση του </w:t>
      </w:r>
      <w:proofErr w:type="spellStart"/>
      <w:r w:rsidRPr="00BB2983">
        <w:rPr>
          <w:rFonts w:cs="Arial"/>
          <w:sz w:val="20"/>
          <w:szCs w:val="20"/>
          <w:lang w:val="el-GR"/>
        </w:rPr>
        <w:t>μισθίου</w:t>
      </w:r>
      <w:proofErr w:type="spellEnd"/>
      <w:r w:rsidRPr="00BB2983">
        <w:rPr>
          <w:rFonts w:cs="Arial"/>
          <w:sz w:val="20"/>
          <w:szCs w:val="20"/>
          <w:lang w:val="el-GR"/>
        </w:rPr>
        <w:t xml:space="preserve"> ούτε για την ύπαρξη οιασδήποτε δουλειάς επί του ακινήτου.</w:t>
      </w:r>
    </w:p>
    <w:p w14:paraId="2B3C76ED"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Ο Δήμος Πύλης, ως μισθωτής εις ουδεμία υποχρεούται αποζημίωση προς τον εκμισθωτή για τις από συνήθη χρήση φθορές του ακινήτου, ή τις τυχόν εξ οποιουδήποτε τυχαίου ή εξ ανωτέρας βίας γεγονότος βλάβες ή ζημιές κατά τη διάρκεια της μίσθωσης.</w:t>
      </w:r>
    </w:p>
    <w:p w14:paraId="49AB2E39"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Δήμος Πύλης κατά τη διάρκεια της μίσθωσης δύναται να προβαίνει σε μεταρρυθμίσεις, προσθήκες και μεταβολές του </w:t>
      </w:r>
      <w:proofErr w:type="spellStart"/>
      <w:r w:rsidRPr="00BB2983">
        <w:rPr>
          <w:rFonts w:cs="Arial"/>
          <w:sz w:val="20"/>
          <w:szCs w:val="20"/>
          <w:lang w:val="el-GR"/>
        </w:rPr>
        <w:t>μισθίου</w:t>
      </w:r>
      <w:proofErr w:type="spellEnd"/>
      <w:r w:rsidRPr="00BB2983">
        <w:rPr>
          <w:rFonts w:cs="Arial"/>
          <w:sz w:val="20"/>
          <w:szCs w:val="20"/>
          <w:lang w:val="el-GR"/>
        </w:rPr>
        <w:t xml:space="preserve">, προκειμένου τούτο να γίνεται κατάλληλο, για το σκοπό που προορίζεται. Μετά τη λήξη ή λύση της μίσθωσης, ο Δήμος Πύλης δικαιούται να αφαιρέσει ότι τοποθέτησε στο μίσθιο, σε κάθε πάντως περίπτωση έχει την υποχρέωση, εφόσον τούτο ζητηθεί από τον εκμισθωτή, να επαναφέρει το μίσθιο στην αρχική του κατάσταση. </w:t>
      </w:r>
    </w:p>
    <w:p w14:paraId="47192F87" w14:textId="77777777" w:rsidR="00BB2983" w:rsidRPr="00BB2983" w:rsidRDefault="00BB2983" w:rsidP="00BB2983">
      <w:pPr>
        <w:pStyle w:val="1"/>
        <w:shd w:val="clear" w:color="auto" w:fill="auto"/>
        <w:spacing w:line="240" w:lineRule="auto"/>
        <w:jc w:val="both"/>
        <w:rPr>
          <w:rFonts w:cs="Arial"/>
          <w:sz w:val="20"/>
          <w:szCs w:val="20"/>
          <w:lang w:val="el-GR"/>
        </w:rPr>
      </w:pPr>
    </w:p>
    <w:p w14:paraId="2C411A52" w14:textId="77777777" w:rsidR="00BB2983" w:rsidRPr="00BB2983" w:rsidRDefault="00BB2983" w:rsidP="00BB2983">
      <w:pPr>
        <w:pStyle w:val="1"/>
        <w:shd w:val="clear" w:color="auto" w:fill="auto"/>
        <w:spacing w:line="240" w:lineRule="auto"/>
        <w:rPr>
          <w:rFonts w:cs="Arial"/>
          <w:sz w:val="20"/>
          <w:szCs w:val="20"/>
          <w:lang w:val="el-GR"/>
        </w:rPr>
      </w:pPr>
      <w:r w:rsidRPr="00BB2983">
        <w:rPr>
          <w:rFonts w:cs="Arial"/>
          <w:b/>
          <w:bCs/>
          <w:sz w:val="20"/>
          <w:szCs w:val="20"/>
          <w:lang w:val="el-GR"/>
        </w:rPr>
        <w:t>Άρθρο 11</w:t>
      </w:r>
      <w:r w:rsidRPr="00BB2983">
        <w:rPr>
          <w:rFonts w:cs="Arial"/>
          <w:b/>
          <w:bCs/>
          <w:sz w:val="20"/>
          <w:szCs w:val="20"/>
          <w:vertAlign w:val="superscript"/>
          <w:lang w:val="el-GR"/>
        </w:rPr>
        <w:t>ο</w:t>
      </w:r>
      <w:r w:rsidRPr="00BB2983">
        <w:rPr>
          <w:rFonts w:cs="Arial"/>
          <w:b/>
          <w:bCs/>
          <w:sz w:val="20"/>
          <w:szCs w:val="20"/>
          <w:lang w:val="el-GR"/>
        </w:rPr>
        <w:t xml:space="preserve"> :</w:t>
      </w:r>
      <w:r w:rsidRPr="00BB2983">
        <w:rPr>
          <w:rFonts w:cs="Arial"/>
          <w:sz w:val="20"/>
          <w:szCs w:val="20"/>
          <w:lang w:val="el-GR"/>
        </w:rPr>
        <w:t xml:space="preserve"> </w:t>
      </w:r>
      <w:r w:rsidRPr="00BB2983">
        <w:rPr>
          <w:rFonts w:cs="Arial"/>
          <w:b/>
          <w:bCs/>
          <w:sz w:val="20"/>
          <w:szCs w:val="20"/>
          <w:lang w:val="el-GR"/>
        </w:rPr>
        <w:t>Υποχρεώσεις εκμισθωτή (ιδιοκτήτη)</w:t>
      </w:r>
    </w:p>
    <w:p w14:paraId="589B922E"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εκμισθωτής (ιδιοκτήτης) οφείλει να έχει ασφαλισμένο το οίκημα (μίσθιο) κατά του πυρός, διαφορετικά ο Δήμος, απαλλάσσεται από κάθε υποχρέωση, για τυχόν ζημιές, που μπορεί να </w:t>
      </w:r>
      <w:proofErr w:type="spellStart"/>
      <w:r w:rsidRPr="00BB2983">
        <w:rPr>
          <w:rFonts w:cs="Arial"/>
          <w:sz w:val="20"/>
          <w:szCs w:val="20"/>
          <w:lang w:val="el-GR"/>
        </w:rPr>
        <w:t>προξενηθούν</w:t>
      </w:r>
      <w:proofErr w:type="spellEnd"/>
      <w:r w:rsidRPr="00BB2983">
        <w:rPr>
          <w:rFonts w:cs="Arial"/>
          <w:sz w:val="20"/>
          <w:szCs w:val="20"/>
          <w:lang w:val="el-GR"/>
        </w:rPr>
        <w:t xml:space="preserve"> στο μίσθιο, από εκδήλωση πυρκαγιάς. </w:t>
      </w:r>
    </w:p>
    <w:p w14:paraId="6343D91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εκμισθωτής (ιδιοκτήτης) υποχρεούται να ενεργήσει όλες τις δαπάνες που αφορούν τις εργασίες εγκατάστασης και σύνδεσης με τα δίκτυα Ο.Τ.Ε., Δ.Ε.Η., Ύδρευσης, τοποθέτησης πυρασφάλειας, ασφάλειας, καλύπτοντας τους όρους υγιεινής, τις δαπάνες εγκατάστασης ηλεκτρικών κουδουνιών, σύμφωνα με τις υποδείξεις του Δήμου και να παραδώσει το μίσθιο έτοιμο και κατάλληλο για χρήση μέσα στην ορισθείσα προθεσμία. </w:t>
      </w:r>
    </w:p>
    <w:p w14:paraId="3CECDE50"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εκμισθωτής (ιδιοκτήτης) υποχρεούται να ενεργήσει με δικά του έξοδα όλες τις εργασίες, που αφορούν τη σύνδεση με τα δίκτυα αποχέτευσης και όπου αυτό δεν είναι εφικτό, να προβαίνει σε όλες τις δαπάνες εκκενώσεως βόθρων, οπόταν αυτό είναι αναγκαίο κατά τη διάρκεια της μίσθωσης, καθώς επίσης και στις απαραίτητες επισκευές στο ακίνητο και να επανορθώσει τις φθορές που προέρχονται από τη συνηθισμένη χρήση του ακινήτου (μίσθιου), μέσα στην προθεσμία που τάσσεται από τη </w:t>
      </w:r>
      <w:proofErr w:type="spellStart"/>
      <w:r w:rsidRPr="00BB2983">
        <w:rPr>
          <w:rFonts w:cs="Arial"/>
          <w:sz w:val="20"/>
          <w:szCs w:val="20"/>
          <w:lang w:val="el-GR"/>
        </w:rPr>
        <w:t>στεγαζόμενη</w:t>
      </w:r>
      <w:proofErr w:type="spellEnd"/>
      <w:r w:rsidRPr="00BB2983">
        <w:rPr>
          <w:rFonts w:cs="Arial"/>
          <w:sz w:val="20"/>
          <w:szCs w:val="20"/>
          <w:lang w:val="el-GR"/>
        </w:rPr>
        <w:t xml:space="preserve"> δομή. </w:t>
      </w:r>
    </w:p>
    <w:p w14:paraId="6619866A"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Σε περίπτωση που ο εκμισθωτής αρνηθεί ή δεν πραγματοποιήσει τις παραπάνω εργασίες, ο Δήμος έχει το δικαίωμα να προβεί: </w:t>
      </w:r>
    </w:p>
    <w:p w14:paraId="7C468B29"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(α) Σε διακοπή της καταβολής των μισθωμάτων μέχρι την εκτέλεση των εργασιών από τον εκμισθωτή, </w:t>
      </w:r>
    </w:p>
    <w:p w14:paraId="3955B15C"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(β) Σε μονομερή λύση της σύμβασης και την μίσθωση άλλου ακινήτου, σε βάρος του εκμισθωτή, σύμφωνα με τα προβλεπόμενα, </w:t>
      </w:r>
    </w:p>
    <w:p w14:paraId="2781EDDD"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(γ) Σε εκτέλεση όλων των απαιτούμενων εργασιών επισκευής του ακινήτου, σε βάρος του εκμισθωτή, παρακρατώντας τη σχετική δαπάνη από τα μισθώματα του ακινήτου, όπως αυτή η δαπάνη προκύπτει από σχετική τεχνική έκθεση - βεβαίωση - τεχνικής υπηρεσίας του Δήμου. </w:t>
      </w:r>
    </w:p>
    <w:p w14:paraId="3E8F1027"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εκμισθωτής (ιδιοκτήτης) έχει υποχρέωση να παραδώσει το οίκημα στη χρήση του Δήμου, έτοιμο και κατάλληλο μέσα στη προθεσμία που θα ορίσει η Δημοτική Επιτροπή και μετά την εκτέλεση όλων των τυχόν υποδειχθεισών επισκευών και διαρρυθμίσεων και σύμφωνα με τους όρους της παρούσας διακήρυξης, της απόφασης έγκρισης και της σύμβασης της μίσθωσης. Σε αντίθετη περίπτωση καταπίπτει υπέρ του Δήμου η εγγύηση που έχει κατατεθεί και ακολουθούνται οι διαδικασίες που προβλέπει η σχετική νομοθεσία. </w:t>
      </w:r>
    </w:p>
    <w:p w14:paraId="116B6BF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Η παραλαβή του ακινήτου (</w:t>
      </w:r>
      <w:proofErr w:type="spellStart"/>
      <w:r w:rsidRPr="00BB2983">
        <w:rPr>
          <w:rFonts w:cs="Arial"/>
          <w:sz w:val="20"/>
          <w:szCs w:val="20"/>
          <w:lang w:val="el-GR"/>
        </w:rPr>
        <w:t>μισθίου</w:t>
      </w:r>
      <w:proofErr w:type="spellEnd"/>
      <w:r w:rsidRPr="00BB2983">
        <w:rPr>
          <w:rFonts w:cs="Arial"/>
          <w:sz w:val="20"/>
          <w:szCs w:val="20"/>
          <w:lang w:val="el-GR"/>
        </w:rPr>
        <w:t>) από τον Δήμο καθώς και η παράδοση του στον εκμισθωτή μετά τη λήξη της σύμβασης, ενεργείται από τον Δήμαρχο, αφού συνταχθεί πρωτόκολλο παράδοσης - παραλαβής σε τέσσερα (4) πρωτότυπα. Ο εκμισθωτής καλείται εγγράφως, από τον Δήμαρχο να παραστεί αυτοπροσώπως ή με εξουσιοδοτημένο άτομο στην παραλαβή ή στην παράδοση του ακινήτου (</w:t>
      </w:r>
      <w:proofErr w:type="spellStart"/>
      <w:r w:rsidRPr="00BB2983">
        <w:rPr>
          <w:rFonts w:cs="Arial"/>
          <w:sz w:val="20"/>
          <w:szCs w:val="20"/>
          <w:lang w:val="el-GR"/>
        </w:rPr>
        <w:t>μισθίου</w:t>
      </w:r>
      <w:proofErr w:type="spellEnd"/>
      <w:r w:rsidRPr="00BB2983">
        <w:rPr>
          <w:rFonts w:cs="Arial"/>
          <w:sz w:val="20"/>
          <w:szCs w:val="20"/>
          <w:lang w:val="el-GR"/>
        </w:rPr>
        <w:t>), αν αρνηθεί δε, να προσέλθει συντάσσεται Πρωτόκολλο και κοινοποιείται σε αυτόν με απόδειξη. Η με Πρωτόκολλο παραλαβή του ακινήτου (</w:t>
      </w:r>
      <w:proofErr w:type="spellStart"/>
      <w:r w:rsidRPr="00BB2983">
        <w:rPr>
          <w:rFonts w:cs="Arial"/>
          <w:sz w:val="20"/>
          <w:szCs w:val="20"/>
          <w:lang w:val="el-GR"/>
        </w:rPr>
        <w:t>μισθίου</w:t>
      </w:r>
      <w:proofErr w:type="spellEnd"/>
      <w:r w:rsidRPr="00BB2983">
        <w:rPr>
          <w:rFonts w:cs="Arial"/>
          <w:sz w:val="20"/>
          <w:szCs w:val="20"/>
          <w:lang w:val="el-GR"/>
        </w:rPr>
        <w:t xml:space="preserve">) από τον Δήμαρχο, δεν απαλλάσσει τον εκμισθωτή της ευθύνης για ελλείψεις ή για πάσης φύσεως ελαττώματα του </w:t>
      </w:r>
      <w:proofErr w:type="spellStart"/>
      <w:r w:rsidRPr="00BB2983">
        <w:rPr>
          <w:rFonts w:cs="Arial"/>
          <w:sz w:val="20"/>
          <w:szCs w:val="20"/>
          <w:lang w:val="el-GR"/>
        </w:rPr>
        <w:t>μισθίου</w:t>
      </w:r>
      <w:proofErr w:type="spellEnd"/>
      <w:r w:rsidRPr="00BB2983">
        <w:rPr>
          <w:rFonts w:cs="Arial"/>
          <w:sz w:val="20"/>
          <w:szCs w:val="20"/>
          <w:lang w:val="el-GR"/>
        </w:rPr>
        <w:t xml:space="preserve">. </w:t>
      </w:r>
    </w:p>
    <w:p w14:paraId="611A3E6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Εάν το ακίνητο (μίσθιο) κατά τη διάρκεια της μίσθωσης περιέλθει με οποιονδήποτε νόμιμο τρόπο στην κυριότητα, νομή, επικαρπία, χρήση, </w:t>
      </w:r>
      <w:proofErr w:type="spellStart"/>
      <w:r w:rsidRPr="00BB2983">
        <w:rPr>
          <w:rFonts w:cs="Arial"/>
          <w:sz w:val="20"/>
          <w:szCs w:val="20"/>
          <w:lang w:val="el-GR"/>
        </w:rPr>
        <w:t>κ.λ.π</w:t>
      </w:r>
      <w:proofErr w:type="spellEnd"/>
      <w:r w:rsidRPr="00BB2983">
        <w:rPr>
          <w:rFonts w:cs="Arial"/>
          <w:sz w:val="20"/>
          <w:szCs w:val="20"/>
          <w:lang w:val="el-GR"/>
        </w:rPr>
        <w:t xml:space="preserve">. άλλου προσώπου, η μίσθωση συνεχίζεται αναγκαστικά στο πρόσωπο του νέου ιδιοκτήτη, νομέα, επικαρπωτή, χρήστη, </w:t>
      </w:r>
      <w:proofErr w:type="spellStart"/>
      <w:r w:rsidRPr="00BB2983">
        <w:rPr>
          <w:rFonts w:cs="Arial"/>
          <w:sz w:val="20"/>
          <w:szCs w:val="20"/>
          <w:lang w:val="el-GR"/>
        </w:rPr>
        <w:t>κ.λ.π</w:t>
      </w:r>
      <w:proofErr w:type="spellEnd"/>
      <w:r w:rsidRPr="00BB2983">
        <w:rPr>
          <w:rFonts w:cs="Arial"/>
          <w:sz w:val="20"/>
          <w:szCs w:val="20"/>
          <w:lang w:val="el-GR"/>
        </w:rPr>
        <w:t xml:space="preserve">., θεωρούμενου αυτού εφεξής ως εκμισθωτή. </w:t>
      </w:r>
    </w:p>
    <w:p w14:paraId="46D97E97"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Στον τελευταίο εκμισθωτή καταβάλλονται από το Δήμο τα μισθώματα, χωρίς καμιά άλλη διατύπωση, από τότε που κοινοποιείται νόμιμα σε αυτόν ο οικείος νόμιμος τίτλος βάσει του οποίου κατέστη αυτός νομέας, επικαρπωτής, χρήστης, </w:t>
      </w:r>
      <w:proofErr w:type="spellStart"/>
      <w:r w:rsidRPr="00BB2983">
        <w:rPr>
          <w:rFonts w:cs="Arial"/>
          <w:sz w:val="20"/>
          <w:szCs w:val="20"/>
          <w:lang w:val="el-GR"/>
        </w:rPr>
        <w:t>κ.λ.π</w:t>
      </w:r>
      <w:proofErr w:type="spellEnd"/>
      <w:r w:rsidRPr="00BB2983">
        <w:rPr>
          <w:rFonts w:cs="Arial"/>
          <w:sz w:val="20"/>
          <w:szCs w:val="20"/>
          <w:lang w:val="el-GR"/>
        </w:rPr>
        <w:t xml:space="preserve">., νομίμως </w:t>
      </w:r>
      <w:proofErr w:type="spellStart"/>
      <w:r w:rsidRPr="00BB2983">
        <w:rPr>
          <w:rFonts w:cs="Arial"/>
          <w:sz w:val="20"/>
          <w:szCs w:val="20"/>
          <w:lang w:val="el-GR"/>
        </w:rPr>
        <w:t>μεταγεγραμμένος</w:t>
      </w:r>
      <w:proofErr w:type="spellEnd"/>
      <w:r w:rsidRPr="00BB2983">
        <w:rPr>
          <w:rFonts w:cs="Arial"/>
          <w:sz w:val="20"/>
          <w:szCs w:val="20"/>
          <w:lang w:val="el-GR"/>
        </w:rPr>
        <w:t xml:space="preserve">, </w:t>
      </w:r>
      <w:r w:rsidRPr="00BB2983">
        <w:rPr>
          <w:rFonts w:cs="Arial"/>
          <w:sz w:val="20"/>
          <w:szCs w:val="20"/>
          <w:lang w:val="el-GR"/>
        </w:rPr>
        <w:lastRenderedPageBreak/>
        <w:t xml:space="preserve">εφόσον αυτός χρήζει κατά νόμο μεταγραφής ή τα δικαιολογητικά σε περίπτωση μη ύπαρξης τίτλου κτήσης που αναγράφονται στο άρθρο 3, περ. 4, </w:t>
      </w:r>
      <w:proofErr w:type="spellStart"/>
      <w:r w:rsidRPr="00BB2983">
        <w:rPr>
          <w:rFonts w:cs="Arial"/>
          <w:sz w:val="20"/>
          <w:szCs w:val="20"/>
          <w:lang w:val="el-GR"/>
        </w:rPr>
        <w:t>εδ</w:t>
      </w:r>
      <w:proofErr w:type="spellEnd"/>
      <w:r w:rsidRPr="00BB2983">
        <w:rPr>
          <w:rFonts w:cs="Arial"/>
          <w:sz w:val="20"/>
          <w:szCs w:val="20"/>
          <w:lang w:val="el-GR"/>
        </w:rPr>
        <w:t xml:space="preserve">. δ του παρόντος (τα ανωτέρω δικαιολογητικά υποβάλλονται από τον ενδιαφερόμενο στον Δήμαρχο, ο οποίος φροντίζει για </w:t>
      </w:r>
    </w:p>
    <w:p w14:paraId="20DA3A07"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τις παραπέρα νόμιμες ενέργειες).</w:t>
      </w:r>
    </w:p>
    <w:p w14:paraId="6EF0E9D8" w14:textId="77777777" w:rsidR="00BB2983" w:rsidRPr="00BB2983" w:rsidRDefault="00BB2983" w:rsidP="00BB2983">
      <w:pPr>
        <w:pStyle w:val="1"/>
        <w:shd w:val="clear" w:color="auto" w:fill="auto"/>
        <w:spacing w:line="240" w:lineRule="auto"/>
        <w:jc w:val="both"/>
        <w:rPr>
          <w:rFonts w:cs="Arial"/>
          <w:b/>
          <w:bCs/>
          <w:color w:val="3366FF"/>
          <w:sz w:val="20"/>
          <w:szCs w:val="20"/>
          <w:lang w:val="el-GR"/>
        </w:rPr>
      </w:pPr>
    </w:p>
    <w:p w14:paraId="2B47F25D" w14:textId="77777777" w:rsidR="00BB2983" w:rsidRPr="00BB2983" w:rsidRDefault="00BB2983" w:rsidP="00BB2983">
      <w:pPr>
        <w:pStyle w:val="1"/>
        <w:shd w:val="clear" w:color="auto" w:fill="auto"/>
        <w:spacing w:line="240" w:lineRule="auto"/>
        <w:ind w:left="20"/>
        <w:rPr>
          <w:rFonts w:cs="Arial"/>
          <w:b/>
          <w:bCs/>
          <w:color w:val="003399"/>
          <w:sz w:val="20"/>
          <w:szCs w:val="20"/>
          <w:lang w:val="el-GR"/>
        </w:rPr>
      </w:pPr>
      <w:r w:rsidRPr="00BB2983">
        <w:rPr>
          <w:rFonts w:cs="Arial"/>
          <w:b/>
          <w:bCs/>
          <w:sz w:val="20"/>
          <w:szCs w:val="20"/>
          <w:lang w:val="el-GR"/>
        </w:rPr>
        <w:t>Άρθρο 12</w:t>
      </w:r>
      <w:r w:rsidRPr="00BB2983">
        <w:rPr>
          <w:rFonts w:cs="Arial"/>
          <w:b/>
          <w:bCs/>
          <w:sz w:val="20"/>
          <w:szCs w:val="20"/>
          <w:vertAlign w:val="superscript"/>
          <w:lang w:val="el-GR"/>
        </w:rPr>
        <w:t>ο</w:t>
      </w:r>
      <w:r w:rsidRPr="00BB2983">
        <w:rPr>
          <w:rFonts w:cs="Arial"/>
          <w:b/>
          <w:bCs/>
          <w:sz w:val="20"/>
          <w:szCs w:val="20"/>
          <w:lang w:val="el-GR"/>
        </w:rPr>
        <w:t xml:space="preserve"> : Κατακύρωση</w:t>
      </w:r>
      <w:r w:rsidRPr="00BB2983">
        <w:rPr>
          <w:rFonts w:cs="Arial"/>
          <w:sz w:val="20"/>
          <w:szCs w:val="20"/>
          <w:lang w:val="el-GR"/>
        </w:rPr>
        <w:t xml:space="preserve"> </w:t>
      </w:r>
    </w:p>
    <w:p w14:paraId="0229AD09"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Μετά τη λήξη της δημοπρασίας, τα πρακτικά θα υπογραφούν από την Επιτροπή Διαγωνισμού, τον τελευταίο μειοδότη και τον εγγυητή του και θα εγκριθούν με απόφαση της Δημοτικής Επιτροπής. Η απόφαση αυτή υπόκειται στον έλεγχο του αρμόδιου Οργάνου σύμφωνα με το Ν. 3852/2010.</w:t>
      </w:r>
    </w:p>
    <w:p w14:paraId="13DFDE2E"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Ο τελευταίος μειοδότης δεν αποκτά κανένα δικαίωμα για αποζημίωση από τη μη έγκριση των πρακτικών της δημοπρασίας.</w:t>
      </w:r>
    </w:p>
    <w:p w14:paraId="0E5B4F20"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Ακόμα, παρατυπία της δημοπρασίας δεν δίνει στον εκμισθωτή ή στο μειοδότη κανένα δικαίωμα για αποζημίωση. </w:t>
      </w:r>
    </w:p>
    <w:p w14:paraId="5FF742E2"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Ο Δήμος Πύλης διατηρεί το δικαίωμα να επαναλάβει τη δημοπρασία.</w:t>
      </w:r>
    </w:p>
    <w:p w14:paraId="2BCDC426" w14:textId="77777777" w:rsidR="00BB2983" w:rsidRPr="00BB2983" w:rsidRDefault="00BB2983" w:rsidP="00BB2983">
      <w:pPr>
        <w:pStyle w:val="1"/>
        <w:shd w:val="clear" w:color="auto" w:fill="auto"/>
        <w:spacing w:line="240" w:lineRule="auto"/>
        <w:ind w:left="40"/>
        <w:jc w:val="both"/>
        <w:rPr>
          <w:rFonts w:cs="Arial"/>
          <w:sz w:val="20"/>
          <w:szCs w:val="20"/>
          <w:lang w:val="el-GR"/>
        </w:rPr>
      </w:pPr>
    </w:p>
    <w:p w14:paraId="0FEABCCD"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b/>
          <w:bCs/>
          <w:color w:val="003399"/>
          <w:sz w:val="20"/>
          <w:szCs w:val="20"/>
          <w:lang w:val="el-GR"/>
        </w:rPr>
        <w:t>Άρθρο 13</w:t>
      </w:r>
      <w:r w:rsidRPr="00BB2983">
        <w:rPr>
          <w:rFonts w:cs="Arial"/>
          <w:b/>
          <w:bCs/>
          <w:color w:val="003399"/>
          <w:sz w:val="20"/>
          <w:szCs w:val="20"/>
          <w:vertAlign w:val="superscript"/>
          <w:lang w:val="el-GR"/>
        </w:rPr>
        <w:t>ο</w:t>
      </w:r>
      <w:r w:rsidRPr="00BB2983">
        <w:rPr>
          <w:rFonts w:cs="Arial"/>
          <w:b/>
          <w:bCs/>
          <w:color w:val="003399"/>
          <w:sz w:val="20"/>
          <w:szCs w:val="20"/>
          <w:lang w:val="el-GR"/>
        </w:rPr>
        <w:t xml:space="preserve"> </w:t>
      </w:r>
      <w:r w:rsidRPr="00BB2983">
        <w:rPr>
          <w:rFonts w:cs="Arial"/>
          <w:sz w:val="20"/>
          <w:szCs w:val="20"/>
          <w:lang w:val="el-GR"/>
        </w:rPr>
        <w:t xml:space="preserve">: </w:t>
      </w:r>
      <w:r w:rsidRPr="00BB2983">
        <w:rPr>
          <w:rFonts w:cs="Arial"/>
          <w:b/>
          <w:bCs/>
          <w:sz w:val="20"/>
          <w:szCs w:val="20"/>
          <w:lang w:val="el-GR"/>
        </w:rPr>
        <w:t>Επανάληψη δημοπρασίας</w:t>
      </w:r>
      <w:r w:rsidRPr="00BB2983">
        <w:rPr>
          <w:rFonts w:cs="Arial"/>
          <w:sz w:val="20"/>
          <w:szCs w:val="20"/>
          <w:lang w:val="el-GR"/>
        </w:rPr>
        <w:t xml:space="preserve"> </w:t>
      </w:r>
    </w:p>
    <w:p w14:paraId="3B59B387"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Η δημοπρασία επαναλαμβάνεται κατόπιν αποφάσεως του Δημοτικού Συμβουλίου όταν:</w:t>
      </w:r>
    </w:p>
    <w:p w14:paraId="7B491E93"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b/>
          <w:bCs/>
          <w:sz w:val="20"/>
          <w:szCs w:val="20"/>
          <w:lang w:val="el-GR"/>
        </w:rPr>
        <w:t>α)</w:t>
      </w:r>
      <w:r w:rsidRPr="00BB2983">
        <w:rPr>
          <w:rFonts w:cs="Arial"/>
          <w:sz w:val="20"/>
          <w:szCs w:val="20"/>
          <w:lang w:val="el-GR"/>
        </w:rPr>
        <w:t xml:space="preserve"> δεν παρουσιάστηκε κατ’ αυτήν μειοδότης. </w:t>
      </w:r>
    </w:p>
    <w:p w14:paraId="3F26FA1E"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b/>
          <w:bCs/>
          <w:sz w:val="20"/>
          <w:szCs w:val="20"/>
          <w:lang w:val="el-GR"/>
        </w:rPr>
        <w:t>β)</w:t>
      </w:r>
      <w:r w:rsidRPr="00BB2983">
        <w:rPr>
          <w:rFonts w:cs="Arial"/>
          <w:sz w:val="20"/>
          <w:szCs w:val="20"/>
          <w:lang w:val="el-GR"/>
        </w:rPr>
        <w:t xml:space="preserve">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14:paraId="55562F88"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b/>
          <w:bCs/>
          <w:sz w:val="20"/>
          <w:szCs w:val="20"/>
          <w:lang w:val="el-GR"/>
        </w:rPr>
        <w:t>γ)</w:t>
      </w:r>
      <w:r w:rsidRPr="00BB2983">
        <w:rPr>
          <w:rFonts w:cs="Arial"/>
          <w:sz w:val="20"/>
          <w:szCs w:val="20"/>
          <w:lang w:val="el-GR"/>
        </w:rPr>
        <w:t xml:space="preserve"> μετά την κατακύρωση της δημοπρασίας, ο τελευταίος μειοδότης και ο εγγυητής του αρνούνται να υπογράψουν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14:paraId="666A5E0E" w14:textId="77777777" w:rsidR="00BB2983" w:rsidRPr="00BB2983" w:rsidRDefault="00BB2983" w:rsidP="00BB2983">
      <w:pPr>
        <w:pStyle w:val="1"/>
        <w:shd w:val="clear" w:color="auto" w:fill="auto"/>
        <w:spacing w:line="240" w:lineRule="auto"/>
        <w:jc w:val="both"/>
        <w:rPr>
          <w:rFonts w:cs="Arial"/>
          <w:sz w:val="20"/>
          <w:szCs w:val="20"/>
          <w:lang w:val="el-GR"/>
        </w:rPr>
      </w:pPr>
    </w:p>
    <w:p w14:paraId="19A71D46"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Στην περίπτωση </w:t>
      </w:r>
      <w:r w:rsidRPr="00BB2983">
        <w:rPr>
          <w:rFonts w:cs="Arial"/>
          <w:b/>
          <w:bCs/>
          <w:sz w:val="20"/>
          <w:szCs w:val="20"/>
          <w:lang w:val="el-GR"/>
        </w:rPr>
        <w:t>(γ)</w:t>
      </w:r>
      <w:r w:rsidRPr="00BB2983">
        <w:rPr>
          <w:rFonts w:cs="Arial"/>
          <w:sz w:val="20"/>
          <w:szCs w:val="20"/>
          <w:lang w:val="el-GR"/>
        </w:rPr>
        <w:t xml:space="preserve"> η δημοπρασία, επαναλαμβάνεται εις βάρος του τελευταίου μειοδότη και του εγγυητή αυτού, ως ελάχιστον δε όριο προσφοράς ορίζεται το επ’ </w:t>
      </w:r>
      <w:proofErr w:type="spellStart"/>
      <w:r w:rsidRPr="00BB2983">
        <w:rPr>
          <w:rFonts w:cs="Arial"/>
          <w:sz w:val="20"/>
          <w:szCs w:val="20"/>
          <w:lang w:val="el-GR"/>
        </w:rPr>
        <w:t>ονόματι</w:t>
      </w:r>
      <w:proofErr w:type="spellEnd"/>
      <w:r w:rsidRPr="00BB2983">
        <w:rPr>
          <w:rFonts w:cs="Arial"/>
          <w:sz w:val="20"/>
          <w:szCs w:val="20"/>
          <w:lang w:val="el-GR"/>
        </w:rPr>
        <w:t xml:space="preserve"> τούτου </w:t>
      </w:r>
      <w:proofErr w:type="spellStart"/>
      <w:r w:rsidRPr="00BB2983">
        <w:rPr>
          <w:rFonts w:cs="Arial"/>
          <w:sz w:val="20"/>
          <w:szCs w:val="20"/>
          <w:lang w:val="el-GR"/>
        </w:rPr>
        <w:t>κατακυρωθέν</w:t>
      </w:r>
      <w:proofErr w:type="spellEnd"/>
      <w:r w:rsidRPr="00BB2983">
        <w:rPr>
          <w:rFonts w:cs="Arial"/>
          <w:sz w:val="20"/>
          <w:szCs w:val="20"/>
          <w:lang w:val="el-GR"/>
        </w:rPr>
        <w:t xml:space="preserve"> ποσόν, δυνάμενο να μειωθεί με απόφαση του Δημοτικού Συμβουλίου.</w:t>
      </w:r>
    </w:p>
    <w:p w14:paraId="3B1AC645"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Η επαναληπτική δημοπρασία γνωστοποιείται με περιληπτική διακήρυξη του Δημάρχου αναφερόμενης στους όρους της πρώτης διακήρυξης και δημοσιευόμενης, πέντε (5) τουλάχιστον ημέρας προ της ημέρας της διενέργειας της δημοπρασίας, διεξάγεται δε σύμφωνα με τα όσα αναφέρθηκαν.</w:t>
      </w:r>
    </w:p>
    <w:p w14:paraId="0D35159E"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Η επανάληψη της δημοπρασίας ενεργείται με βάση τη δοθείσα τελευταία προσφορά κατά την προηγούμενη δημοπρασία. </w:t>
      </w:r>
    </w:p>
    <w:p w14:paraId="1957CE97" w14:textId="77777777" w:rsidR="00BB2983" w:rsidRPr="00BB2983" w:rsidRDefault="00BB2983" w:rsidP="00BB2983">
      <w:pPr>
        <w:pStyle w:val="1"/>
        <w:shd w:val="clear" w:color="auto" w:fill="auto"/>
        <w:spacing w:line="240" w:lineRule="auto"/>
        <w:ind w:left="20"/>
        <w:rPr>
          <w:rFonts w:cs="Arial"/>
          <w:b/>
          <w:bCs/>
          <w:sz w:val="20"/>
          <w:szCs w:val="20"/>
          <w:lang w:val="el-GR"/>
        </w:rPr>
      </w:pPr>
      <w:r w:rsidRPr="00BB2983">
        <w:rPr>
          <w:rFonts w:cs="Arial"/>
          <w:b/>
          <w:bCs/>
          <w:sz w:val="20"/>
          <w:szCs w:val="20"/>
          <w:lang w:val="el-GR"/>
        </w:rPr>
        <w:t>Άρθρο 14</w:t>
      </w:r>
      <w:r w:rsidRPr="00BB2983">
        <w:rPr>
          <w:rFonts w:cs="Arial"/>
          <w:b/>
          <w:bCs/>
          <w:sz w:val="20"/>
          <w:szCs w:val="20"/>
          <w:vertAlign w:val="superscript"/>
          <w:lang w:val="el-GR"/>
        </w:rPr>
        <w:t>ο</w:t>
      </w:r>
      <w:r w:rsidRPr="00BB2983">
        <w:rPr>
          <w:rFonts w:cs="Arial"/>
          <w:b/>
          <w:bCs/>
          <w:sz w:val="20"/>
          <w:szCs w:val="20"/>
          <w:lang w:val="el-GR"/>
        </w:rPr>
        <w:t xml:space="preserve"> :  </w:t>
      </w:r>
    </w:p>
    <w:p w14:paraId="589D3CFD" w14:textId="77777777" w:rsidR="00BB2983" w:rsidRPr="00BB2983" w:rsidRDefault="00BB2983" w:rsidP="00BB2983">
      <w:pPr>
        <w:jc w:val="both"/>
        <w:rPr>
          <w:rFonts w:ascii="Arial" w:hAnsi="Arial" w:cs="Arial"/>
        </w:rPr>
      </w:pPr>
      <w:r w:rsidRPr="00BB2983">
        <w:rPr>
          <w:rFonts w:ascii="Arial" w:hAnsi="Arial" w:cs="Arial"/>
        </w:rPr>
        <w:t>Για ότι, δε συμπεριλαμβάνεται στην παρούσα διακήρυξη, ισχύουν οι διατάξεις του Π.Δ.270/1981 «περί καθορισμού των όρων διενέργειας δημοπρασιών δι’ εκποίησίν ή εκμίσθωση πραγμάτων των Δήμων και Κοινοτήτων» καθώς και οι διατάξεις του Ν. 3463/06.</w:t>
      </w:r>
    </w:p>
    <w:p w14:paraId="2339905A" w14:textId="77777777" w:rsidR="00BB2983" w:rsidRPr="00BB2983" w:rsidRDefault="00BB2983" w:rsidP="00BB2983">
      <w:pPr>
        <w:jc w:val="both"/>
        <w:rPr>
          <w:rFonts w:ascii="Arial" w:hAnsi="Arial" w:cs="Arial"/>
          <w:b/>
          <w:bCs/>
        </w:rPr>
      </w:pPr>
    </w:p>
    <w:p w14:paraId="72638962" w14:textId="77777777" w:rsidR="00BB2983" w:rsidRPr="00BB2983" w:rsidRDefault="00BB2983" w:rsidP="00BB2983">
      <w:pPr>
        <w:jc w:val="both"/>
        <w:rPr>
          <w:rFonts w:ascii="Arial" w:hAnsi="Arial" w:cs="Arial"/>
          <w:b/>
          <w:bCs/>
          <w:color w:val="003399"/>
        </w:rPr>
      </w:pPr>
      <w:r w:rsidRPr="00BB2983">
        <w:rPr>
          <w:rFonts w:ascii="Arial" w:hAnsi="Arial" w:cs="Arial"/>
          <w:b/>
          <w:bCs/>
        </w:rPr>
        <w:t>Άρθρο 15</w:t>
      </w:r>
      <w:r w:rsidRPr="00BB2983">
        <w:rPr>
          <w:rFonts w:ascii="Arial" w:hAnsi="Arial" w:cs="Arial"/>
          <w:b/>
          <w:bCs/>
          <w:vertAlign w:val="superscript"/>
        </w:rPr>
        <w:t xml:space="preserve">ο </w:t>
      </w:r>
      <w:r w:rsidRPr="00BB2983">
        <w:rPr>
          <w:rFonts w:ascii="Arial" w:hAnsi="Arial" w:cs="Arial"/>
          <w:b/>
          <w:bCs/>
        </w:rPr>
        <w:t>:</w:t>
      </w:r>
      <w:r w:rsidRPr="00BB2983">
        <w:rPr>
          <w:rFonts w:ascii="Arial" w:hAnsi="Arial" w:cs="Arial"/>
        </w:rPr>
        <w:t xml:space="preserve"> </w:t>
      </w:r>
      <w:r w:rsidRPr="00BB2983">
        <w:rPr>
          <w:rFonts w:ascii="Arial" w:hAnsi="Arial" w:cs="Arial"/>
          <w:b/>
          <w:bCs/>
        </w:rPr>
        <w:t>Δημοσίευση Διακήρυξης</w:t>
      </w:r>
    </w:p>
    <w:p w14:paraId="7CB5B60E" w14:textId="77777777" w:rsidR="00212FC8" w:rsidRDefault="00BB2983" w:rsidP="00212FC8">
      <w:pPr>
        <w:jc w:val="both"/>
      </w:pPr>
      <w:r w:rsidRPr="00BB2983">
        <w:rPr>
          <w:rFonts w:ascii="Arial" w:hAnsi="Arial" w:cs="Arial"/>
        </w:rPr>
        <w:t>Η διακήρυξη θα δημοσιευθεί με φροντίδα του Δήμου τουλάχιστον 20 ημέρες πριν από την διενέργεια της δημοπρασίας με τοιχοκόλληση αντιγράφου αυτής στον πίνακα ανακοινώσεων του δημοτικού καταστήματος, στην ιστοσελίδα του Δήμου Πύλης.</w:t>
      </w:r>
      <w:r w:rsidR="00212FC8" w:rsidRPr="00212FC8">
        <w:t xml:space="preserve"> </w:t>
      </w:r>
    </w:p>
    <w:p w14:paraId="07C2119C" w14:textId="62161F89" w:rsidR="00212FC8" w:rsidRDefault="00212FC8" w:rsidP="00212FC8">
      <w:pPr>
        <w:jc w:val="both"/>
        <w:rPr>
          <w:rFonts w:asciiTheme="minorHAnsi" w:eastAsiaTheme="minorHAnsi" w:hAnsiTheme="minorHAnsi" w:cstheme="minorBidi"/>
          <w:snapToGrid/>
          <w:lang w:eastAsia="en-US"/>
        </w:rPr>
      </w:pPr>
      <w:r>
        <w:t xml:space="preserve">Επιπλέον περίληψη της διακήρυξης θα δημοσιευθεί σε μία ημερήσια εφημερίδα του Νομού. Τα έξοδα δημοσίευσης θα βαρύνουν τον Δήμο, τέλη ή τα λοιπά έξοδα μισθωτηρίου συμβολαίου βαρύνουν μονομερώς αυτόν που θα αναδειχθεί τελευταίος μειοδότης. </w:t>
      </w:r>
    </w:p>
    <w:p w14:paraId="3B2A4665" w14:textId="77777777" w:rsidR="00212FC8" w:rsidRDefault="00212FC8" w:rsidP="00212FC8">
      <w:pPr>
        <w:jc w:val="both"/>
      </w:pPr>
    </w:p>
    <w:p w14:paraId="65326AC4" w14:textId="77777777" w:rsidR="00BB2983" w:rsidRPr="00BB2983" w:rsidRDefault="00BB2983" w:rsidP="00BB2983">
      <w:pPr>
        <w:jc w:val="both"/>
        <w:rPr>
          <w:rFonts w:ascii="Arial" w:hAnsi="Arial" w:cs="Arial"/>
          <w:b/>
          <w:bCs/>
          <w:color w:val="003399"/>
        </w:rPr>
      </w:pPr>
      <w:r w:rsidRPr="00BB2983">
        <w:rPr>
          <w:rFonts w:ascii="Arial" w:hAnsi="Arial" w:cs="Arial"/>
          <w:b/>
          <w:bCs/>
        </w:rPr>
        <w:t>Άρθρο 16</w:t>
      </w:r>
      <w:r w:rsidRPr="00BB2983">
        <w:rPr>
          <w:rFonts w:ascii="Arial" w:hAnsi="Arial" w:cs="Arial"/>
          <w:b/>
          <w:bCs/>
          <w:vertAlign w:val="superscript"/>
        </w:rPr>
        <w:t xml:space="preserve">ο </w:t>
      </w:r>
      <w:r w:rsidRPr="00BB2983">
        <w:rPr>
          <w:rFonts w:ascii="Arial" w:hAnsi="Arial" w:cs="Arial"/>
          <w:b/>
          <w:bCs/>
        </w:rPr>
        <w:t>:</w:t>
      </w:r>
      <w:r w:rsidRPr="00BB2983">
        <w:rPr>
          <w:rFonts w:ascii="Arial" w:hAnsi="Arial" w:cs="Arial"/>
          <w:b/>
          <w:bCs/>
          <w:color w:val="003399"/>
        </w:rPr>
        <w:t xml:space="preserve"> </w:t>
      </w:r>
      <w:r w:rsidRPr="00BB2983">
        <w:rPr>
          <w:rFonts w:ascii="Arial" w:hAnsi="Arial" w:cs="Arial"/>
          <w:b/>
          <w:bCs/>
        </w:rPr>
        <w:t>Πληροφόρηση ενδιαφερομένων</w:t>
      </w:r>
      <w:r w:rsidRPr="00BB2983">
        <w:rPr>
          <w:rFonts w:ascii="Arial" w:hAnsi="Arial" w:cs="Arial"/>
          <w:b/>
          <w:bCs/>
          <w:color w:val="003399"/>
        </w:rPr>
        <w:t xml:space="preserve"> </w:t>
      </w:r>
    </w:p>
    <w:p w14:paraId="5A36CD53" w14:textId="77777777" w:rsidR="00BB2983" w:rsidRPr="00BB2983" w:rsidRDefault="00BB2983" w:rsidP="00BB2983">
      <w:pPr>
        <w:jc w:val="both"/>
        <w:rPr>
          <w:rFonts w:ascii="Arial" w:hAnsi="Arial" w:cs="Arial"/>
        </w:rPr>
      </w:pPr>
      <w:r w:rsidRPr="00BB2983">
        <w:rPr>
          <w:rFonts w:ascii="Arial" w:hAnsi="Arial" w:cs="Arial"/>
        </w:rPr>
        <w:t xml:space="preserve">Αντίγραφο της διακήρυξης χορηγείται στους ενδιαφερόμενους ύστερα από αίτηση που </w:t>
      </w:r>
    </w:p>
    <w:p w14:paraId="036FC71E" w14:textId="71DC2945" w:rsidR="00BB2983" w:rsidRPr="00BB2983" w:rsidRDefault="00BB2983" w:rsidP="00BB2983">
      <w:pPr>
        <w:jc w:val="both"/>
        <w:rPr>
          <w:rFonts w:ascii="Arial" w:hAnsi="Arial" w:cs="Arial"/>
        </w:rPr>
      </w:pPr>
      <w:r w:rsidRPr="00BB2983">
        <w:rPr>
          <w:rFonts w:ascii="Arial" w:hAnsi="Arial" w:cs="Arial"/>
        </w:rPr>
        <w:t xml:space="preserve">υποβάλλεται στον Δήμο Πύλης, </w:t>
      </w:r>
      <w:r w:rsidRPr="00BB2983">
        <w:rPr>
          <w:rFonts w:ascii="Arial" w:hAnsi="Arial" w:cs="Arial"/>
          <w:b/>
          <w:bCs/>
          <w:u w:val="single"/>
        </w:rPr>
        <w:t>Τηλέφωνο</w:t>
      </w:r>
      <w:r w:rsidRPr="00BB2983">
        <w:rPr>
          <w:rFonts w:ascii="Arial" w:hAnsi="Arial" w:cs="Arial"/>
        </w:rPr>
        <w:t xml:space="preserve">: </w:t>
      </w:r>
      <w:r w:rsidR="0041319F">
        <w:rPr>
          <w:rFonts w:ascii="Arial" w:hAnsi="Arial" w:cs="Arial"/>
        </w:rPr>
        <w:t>2431</w:t>
      </w:r>
      <w:r w:rsidR="000511A4">
        <w:rPr>
          <w:rFonts w:ascii="Arial" w:hAnsi="Arial" w:cs="Arial"/>
        </w:rPr>
        <w:t>3</w:t>
      </w:r>
      <w:r w:rsidR="0041319F">
        <w:rPr>
          <w:rFonts w:ascii="Arial" w:hAnsi="Arial" w:cs="Arial"/>
        </w:rPr>
        <w:t xml:space="preserve">52112 &amp; </w:t>
      </w:r>
      <w:r w:rsidRPr="00BB2983">
        <w:rPr>
          <w:rFonts w:ascii="Arial" w:hAnsi="Arial" w:cs="Arial"/>
        </w:rPr>
        <w:t>243</w:t>
      </w:r>
      <w:r w:rsidR="00B079FC">
        <w:rPr>
          <w:rFonts w:ascii="Arial" w:hAnsi="Arial" w:cs="Arial"/>
        </w:rPr>
        <w:t>4</w:t>
      </w:r>
      <w:r w:rsidRPr="00BB2983">
        <w:rPr>
          <w:rFonts w:ascii="Arial" w:hAnsi="Arial" w:cs="Arial"/>
        </w:rPr>
        <w:t>35</w:t>
      </w:r>
      <w:r w:rsidR="00B079FC">
        <w:rPr>
          <w:rFonts w:ascii="Arial" w:hAnsi="Arial" w:cs="Arial"/>
        </w:rPr>
        <w:t>0125</w:t>
      </w:r>
      <w:r w:rsidRPr="00BB2983">
        <w:rPr>
          <w:rFonts w:ascii="Arial" w:hAnsi="Arial" w:cs="Arial"/>
        </w:rPr>
        <w:t xml:space="preserve"> και για χρονικό διάστημα 20 </w:t>
      </w:r>
    </w:p>
    <w:p w14:paraId="723674D4" w14:textId="77777777" w:rsidR="00BB2983" w:rsidRPr="00BB2983" w:rsidRDefault="00BB2983" w:rsidP="00BB2983">
      <w:pPr>
        <w:jc w:val="both"/>
        <w:rPr>
          <w:rFonts w:ascii="Arial" w:hAnsi="Arial" w:cs="Arial"/>
        </w:rPr>
      </w:pPr>
      <w:r w:rsidRPr="00BB2983">
        <w:rPr>
          <w:rFonts w:ascii="Arial" w:hAnsi="Arial" w:cs="Arial"/>
        </w:rPr>
        <w:t>ημερών από την δημοσίευση.</w:t>
      </w:r>
    </w:p>
    <w:p w14:paraId="33DB394E" w14:textId="77777777" w:rsidR="00EF22E8" w:rsidRDefault="00EF22E8" w:rsidP="006C325F">
      <w:pPr>
        <w:jc w:val="center"/>
        <w:rPr>
          <w:rFonts w:ascii="Arial" w:hAnsi="Arial" w:cs="Arial"/>
          <w:b/>
          <w:bCs/>
        </w:rPr>
      </w:pPr>
    </w:p>
    <w:p w14:paraId="3B9B67E0" w14:textId="6C5134C9" w:rsidR="00A57E56" w:rsidRPr="00BB2983" w:rsidRDefault="006C325F" w:rsidP="006C325F">
      <w:pPr>
        <w:jc w:val="center"/>
        <w:rPr>
          <w:rFonts w:ascii="Arial" w:hAnsi="Arial" w:cs="Arial"/>
          <w:b/>
          <w:bCs/>
        </w:rPr>
      </w:pPr>
      <w:r w:rsidRPr="00BB2983">
        <w:rPr>
          <w:rFonts w:ascii="Arial" w:hAnsi="Arial" w:cs="Arial"/>
          <w:b/>
          <w:bCs/>
        </w:rPr>
        <w:t>Ο ΔΗΜΑΡΧΟΣ</w:t>
      </w:r>
    </w:p>
    <w:p w14:paraId="7C323A73" w14:textId="77777777" w:rsidR="00EF22E8" w:rsidRDefault="006C325F" w:rsidP="00BB2983">
      <w:pPr>
        <w:rPr>
          <w:rFonts w:ascii="Arial" w:hAnsi="Arial" w:cs="Arial"/>
          <w:b/>
          <w:bCs/>
        </w:rPr>
      </w:pPr>
      <w:r w:rsidRPr="00BB2983">
        <w:rPr>
          <w:rFonts w:ascii="Arial" w:hAnsi="Arial" w:cs="Arial"/>
          <w:b/>
          <w:bCs/>
        </w:rPr>
        <w:t xml:space="preserve"> </w:t>
      </w:r>
      <w:r w:rsidR="00BB2983" w:rsidRPr="00BB2983">
        <w:rPr>
          <w:rFonts w:ascii="Arial" w:hAnsi="Arial" w:cs="Arial"/>
          <w:b/>
          <w:bCs/>
        </w:rPr>
        <w:t xml:space="preserve">                                             </w:t>
      </w:r>
    </w:p>
    <w:p w14:paraId="522B512B" w14:textId="77777777" w:rsidR="00EF22E8" w:rsidRDefault="00EF22E8" w:rsidP="00BB2983">
      <w:pPr>
        <w:rPr>
          <w:rFonts w:ascii="Arial" w:hAnsi="Arial" w:cs="Arial"/>
          <w:b/>
          <w:bCs/>
        </w:rPr>
      </w:pPr>
    </w:p>
    <w:p w14:paraId="51311773" w14:textId="62D5C293" w:rsidR="006C325F" w:rsidRDefault="00EF22E8" w:rsidP="00BB2983">
      <w:pPr>
        <w:rPr>
          <w:b/>
        </w:rPr>
      </w:pPr>
      <w:r>
        <w:rPr>
          <w:rFonts w:ascii="Arial" w:hAnsi="Arial" w:cs="Arial"/>
          <w:b/>
          <w:bCs/>
        </w:rPr>
        <w:t xml:space="preserve">                                                  </w:t>
      </w:r>
      <w:r w:rsidR="00BB2983" w:rsidRPr="00BB2983">
        <w:rPr>
          <w:rFonts w:ascii="Arial" w:hAnsi="Arial" w:cs="Arial"/>
          <w:b/>
          <w:bCs/>
        </w:rPr>
        <w:t>ΜΑ</w:t>
      </w:r>
      <w:r w:rsidR="006C325F" w:rsidRPr="00BB2983">
        <w:rPr>
          <w:rFonts w:ascii="Arial" w:hAnsi="Arial" w:cs="Arial"/>
          <w:b/>
        </w:rPr>
        <w:t>Ρ</w:t>
      </w:r>
      <w:r w:rsidR="006C325F" w:rsidRPr="00BB2983">
        <w:rPr>
          <w:b/>
        </w:rPr>
        <w:t>ΑΒΑΣ</w:t>
      </w:r>
      <w:r w:rsidR="006C325F" w:rsidRPr="006C325F">
        <w:rPr>
          <w:b/>
        </w:rPr>
        <w:t xml:space="preserve"> ΚΩΝΣΤΑΝΤΙΝΟΣ</w:t>
      </w:r>
    </w:p>
    <w:p w14:paraId="78E12B66" w14:textId="77777777" w:rsidR="007B3600" w:rsidRDefault="007B3600" w:rsidP="00BB2983">
      <w:pPr>
        <w:rPr>
          <w:b/>
        </w:rPr>
      </w:pPr>
    </w:p>
    <w:p w14:paraId="1B3A9207" w14:textId="77777777" w:rsidR="007B3600" w:rsidRDefault="007B3600" w:rsidP="007B3600">
      <w:pPr>
        <w:jc w:val="center"/>
        <w:rPr>
          <w:rFonts w:ascii="Arial" w:hAnsi="Arial" w:cs="Arial"/>
          <w:b/>
          <w:bCs/>
          <w:snapToGrid/>
          <w:u w:val="single"/>
        </w:rPr>
      </w:pPr>
    </w:p>
    <w:p w14:paraId="610FBE7B" w14:textId="77777777" w:rsidR="00EF22E8" w:rsidRDefault="00EF22E8" w:rsidP="007B3600">
      <w:pPr>
        <w:jc w:val="center"/>
        <w:rPr>
          <w:rFonts w:ascii="Arial" w:hAnsi="Arial" w:cs="Arial"/>
          <w:b/>
          <w:bCs/>
          <w:snapToGrid/>
          <w:u w:val="single"/>
        </w:rPr>
      </w:pPr>
    </w:p>
    <w:p w14:paraId="340B62D4" w14:textId="77777777" w:rsidR="00EF22E8" w:rsidRDefault="00EF22E8" w:rsidP="007B3600">
      <w:pPr>
        <w:jc w:val="center"/>
        <w:rPr>
          <w:rFonts w:ascii="Arial" w:hAnsi="Arial" w:cs="Arial"/>
          <w:b/>
          <w:bCs/>
          <w:snapToGrid/>
          <w:u w:val="single"/>
        </w:rPr>
      </w:pPr>
      <w:bookmarkStart w:id="0" w:name="_GoBack"/>
    </w:p>
    <w:p w14:paraId="3100CA3F" w14:textId="77777777" w:rsidR="007B3600" w:rsidRDefault="007B3600" w:rsidP="007B3600">
      <w:pPr>
        <w:jc w:val="center"/>
        <w:rPr>
          <w:rFonts w:ascii="Arial" w:hAnsi="Arial" w:cs="Arial"/>
          <w:b/>
          <w:bCs/>
          <w:color w:val="FFCC00"/>
          <w:u w:val="single"/>
        </w:rPr>
      </w:pPr>
    </w:p>
    <w:p w14:paraId="065B931B" w14:textId="77777777" w:rsidR="007B3600" w:rsidRDefault="007B3600" w:rsidP="007B3600">
      <w:pPr>
        <w:jc w:val="both"/>
        <w:rPr>
          <w:rFonts w:ascii="Arial" w:hAnsi="Arial" w:cs="Arial"/>
          <w:b/>
        </w:rPr>
      </w:pPr>
      <w:r>
        <w:rPr>
          <w:rFonts w:ascii="Arial" w:hAnsi="Arial" w:cs="Arial"/>
          <w:b/>
        </w:rPr>
        <w:t xml:space="preserve">ΕΛΛΗΝΙΚΗ ΔΗΜΟΚΡΑΤΙΑ                                                 </w:t>
      </w:r>
    </w:p>
    <w:p w14:paraId="0227197A" w14:textId="62427052" w:rsidR="007B3600" w:rsidRDefault="007B3600" w:rsidP="007B3600">
      <w:pPr>
        <w:jc w:val="center"/>
        <w:rPr>
          <w:rFonts w:ascii="Arial" w:hAnsi="Arial" w:cs="Arial"/>
          <w:b/>
          <w:bCs/>
        </w:rPr>
      </w:pPr>
      <w:r>
        <w:rPr>
          <w:rFonts w:ascii="Arial" w:hAnsi="Arial" w:cs="Arial"/>
          <w:b/>
          <w:bCs/>
        </w:rPr>
        <w:t xml:space="preserve">                                                                                      Ημερομηνία </w:t>
      </w:r>
      <w:r w:rsidR="00EF22E8">
        <w:rPr>
          <w:rFonts w:ascii="Arial" w:hAnsi="Arial" w:cs="Arial"/>
          <w:b/>
          <w:bCs/>
        </w:rPr>
        <w:t>5</w:t>
      </w:r>
      <w:r>
        <w:rPr>
          <w:rFonts w:ascii="Arial" w:hAnsi="Arial" w:cs="Arial"/>
          <w:b/>
          <w:bCs/>
        </w:rPr>
        <w:t>-</w:t>
      </w:r>
      <w:r w:rsidR="00EF22E8">
        <w:rPr>
          <w:rFonts w:ascii="Arial" w:hAnsi="Arial" w:cs="Arial"/>
          <w:b/>
          <w:bCs/>
        </w:rPr>
        <w:t>8</w:t>
      </w:r>
      <w:r>
        <w:rPr>
          <w:rFonts w:ascii="Arial" w:hAnsi="Arial" w:cs="Arial"/>
          <w:b/>
          <w:bCs/>
        </w:rPr>
        <w:t>-2024</w:t>
      </w:r>
    </w:p>
    <w:p w14:paraId="3109064F" w14:textId="77777777" w:rsidR="007B3600" w:rsidRDefault="007B3600" w:rsidP="007B3600">
      <w:pPr>
        <w:jc w:val="both"/>
        <w:rPr>
          <w:rFonts w:ascii="Arial" w:hAnsi="Arial" w:cs="Arial"/>
          <w:b/>
          <w:bCs/>
        </w:rPr>
      </w:pPr>
      <w:r>
        <w:rPr>
          <w:rFonts w:ascii="Arial" w:hAnsi="Arial" w:cs="Arial"/>
          <w:b/>
          <w:bCs/>
        </w:rPr>
        <w:t xml:space="preserve">ΝΟΜΟΣ:ΤΡΙΚΑΛΩΝ                                                                 </w:t>
      </w:r>
    </w:p>
    <w:p w14:paraId="4243C5E4" w14:textId="6274709F" w:rsidR="007B3600" w:rsidRDefault="007B3600" w:rsidP="007B3600">
      <w:pPr>
        <w:jc w:val="both"/>
        <w:rPr>
          <w:rFonts w:ascii="Arial" w:hAnsi="Arial" w:cs="Arial"/>
          <w:b/>
        </w:rPr>
      </w:pPr>
      <w:r>
        <w:rPr>
          <w:rFonts w:ascii="Arial" w:hAnsi="Arial" w:cs="Arial"/>
          <w:b/>
          <w:bCs/>
        </w:rPr>
        <w:t xml:space="preserve">                                                                                                   </w:t>
      </w:r>
      <w:r>
        <w:rPr>
          <w:rFonts w:ascii="Arial" w:hAnsi="Arial" w:cs="Arial"/>
          <w:b/>
        </w:rPr>
        <w:t xml:space="preserve"> </w:t>
      </w:r>
      <w:proofErr w:type="spellStart"/>
      <w:r>
        <w:rPr>
          <w:rFonts w:ascii="Arial" w:hAnsi="Arial" w:cs="Arial"/>
          <w:b/>
        </w:rPr>
        <w:t>Αριθμ</w:t>
      </w:r>
      <w:proofErr w:type="spellEnd"/>
      <w:r>
        <w:rPr>
          <w:rFonts w:ascii="Arial" w:hAnsi="Arial" w:cs="Arial"/>
          <w:b/>
        </w:rPr>
        <w:t xml:space="preserve">. </w:t>
      </w:r>
      <w:proofErr w:type="spellStart"/>
      <w:r>
        <w:rPr>
          <w:rFonts w:ascii="Arial" w:hAnsi="Arial" w:cs="Arial"/>
          <w:b/>
        </w:rPr>
        <w:t>Πρωτοκ</w:t>
      </w:r>
      <w:proofErr w:type="spellEnd"/>
      <w:r>
        <w:rPr>
          <w:rFonts w:ascii="Arial" w:hAnsi="Arial" w:cs="Arial"/>
          <w:b/>
        </w:rPr>
        <w:t xml:space="preserve"> </w:t>
      </w:r>
      <w:r w:rsidR="00EF22E8">
        <w:rPr>
          <w:rFonts w:ascii="Arial" w:hAnsi="Arial" w:cs="Arial"/>
          <w:b/>
        </w:rPr>
        <w:t>10039</w:t>
      </w:r>
    </w:p>
    <w:p w14:paraId="3D0B875B" w14:textId="77777777" w:rsidR="007B3600" w:rsidRDefault="007B3600" w:rsidP="007B3600">
      <w:pPr>
        <w:jc w:val="both"/>
        <w:rPr>
          <w:rFonts w:ascii="Arial" w:hAnsi="Arial" w:cs="Arial"/>
          <w:b/>
          <w:bCs/>
        </w:rPr>
      </w:pPr>
      <w:r>
        <w:rPr>
          <w:rFonts w:ascii="Arial" w:hAnsi="Arial" w:cs="Arial"/>
          <w:b/>
          <w:bCs/>
        </w:rPr>
        <w:t>ΔΗΜΟΣ:ΠΥΛΗΣ</w:t>
      </w:r>
    </w:p>
    <w:p w14:paraId="7E548B7E" w14:textId="77777777" w:rsidR="007B3600" w:rsidRDefault="007B3600" w:rsidP="007B3600">
      <w:pPr>
        <w:jc w:val="both"/>
        <w:rPr>
          <w:rFonts w:ascii="Arial" w:hAnsi="Arial" w:cs="Arial"/>
          <w:b/>
          <w:bCs/>
        </w:rPr>
      </w:pPr>
    </w:p>
    <w:p w14:paraId="0C784E06" w14:textId="4D1D5BF8" w:rsidR="007B3600" w:rsidRDefault="007B3600" w:rsidP="007B3600">
      <w:pPr>
        <w:jc w:val="center"/>
        <w:rPr>
          <w:rFonts w:ascii="Arial" w:hAnsi="Arial" w:cs="Arial"/>
          <w:b/>
          <w:bCs/>
          <w:sz w:val="22"/>
          <w:szCs w:val="22"/>
        </w:rPr>
      </w:pPr>
      <w:r>
        <w:rPr>
          <w:rFonts w:ascii="Arial" w:hAnsi="Arial" w:cs="Arial"/>
          <w:b/>
          <w:bCs/>
          <w:sz w:val="22"/>
          <w:szCs w:val="22"/>
        </w:rPr>
        <w:t xml:space="preserve">Περίληψη διακήρυξης </w:t>
      </w:r>
      <w:r w:rsidR="00636D81">
        <w:rPr>
          <w:rFonts w:ascii="Arial" w:hAnsi="Arial" w:cs="Arial"/>
          <w:b/>
          <w:bCs/>
          <w:sz w:val="22"/>
          <w:szCs w:val="22"/>
        </w:rPr>
        <w:t xml:space="preserve">επαναληπτική </w:t>
      </w:r>
      <w:r>
        <w:rPr>
          <w:rFonts w:ascii="Arial" w:hAnsi="Arial" w:cs="Arial"/>
          <w:b/>
          <w:bCs/>
          <w:sz w:val="22"/>
          <w:szCs w:val="22"/>
        </w:rPr>
        <w:t>δημοπρασίας</w:t>
      </w:r>
    </w:p>
    <w:p w14:paraId="7E55E95C" w14:textId="77777777" w:rsidR="007B3600" w:rsidRDefault="007B3600" w:rsidP="007B3600">
      <w:pPr>
        <w:ind w:left="360"/>
        <w:jc w:val="center"/>
        <w:rPr>
          <w:rFonts w:ascii="Arial" w:hAnsi="Arial" w:cs="Arial"/>
          <w:b/>
          <w:sz w:val="22"/>
          <w:szCs w:val="22"/>
        </w:rPr>
      </w:pPr>
      <w:r>
        <w:rPr>
          <w:rFonts w:ascii="Arial" w:hAnsi="Arial" w:cs="Arial"/>
          <w:b/>
          <w:bCs/>
          <w:sz w:val="22"/>
          <w:szCs w:val="22"/>
        </w:rPr>
        <w:t xml:space="preserve">για μίσθωση </w:t>
      </w:r>
      <w:r>
        <w:rPr>
          <w:rFonts w:ascii="Arial" w:hAnsi="Arial" w:cs="Arial"/>
          <w:b/>
          <w:sz w:val="22"/>
          <w:szCs w:val="22"/>
        </w:rPr>
        <w:t>ΑΚΙΝΗΤΟΥ</w:t>
      </w:r>
    </w:p>
    <w:p w14:paraId="40E65C91" w14:textId="77777777" w:rsidR="007B3600" w:rsidRDefault="007B3600" w:rsidP="007B3600">
      <w:pPr>
        <w:ind w:left="360"/>
        <w:jc w:val="both"/>
        <w:rPr>
          <w:rFonts w:ascii="Arial" w:hAnsi="Arial" w:cs="Arial"/>
          <w:sz w:val="22"/>
          <w:szCs w:val="22"/>
        </w:rPr>
      </w:pPr>
    </w:p>
    <w:p w14:paraId="43899897" w14:textId="77777777" w:rsidR="007B3600" w:rsidRDefault="007B3600" w:rsidP="007B3600">
      <w:pPr>
        <w:jc w:val="center"/>
        <w:rPr>
          <w:rFonts w:ascii="Arial" w:hAnsi="Arial" w:cs="Arial"/>
          <w:b/>
          <w:bCs/>
        </w:rPr>
      </w:pPr>
    </w:p>
    <w:p w14:paraId="10AFB7A5" w14:textId="77777777" w:rsidR="007B3600" w:rsidRDefault="007B3600" w:rsidP="007B3600">
      <w:pPr>
        <w:jc w:val="center"/>
        <w:rPr>
          <w:rFonts w:ascii="Arial" w:hAnsi="Arial" w:cs="Arial"/>
          <w:b/>
          <w:bCs/>
        </w:rPr>
      </w:pPr>
      <w:r>
        <w:rPr>
          <w:rFonts w:ascii="Arial" w:hAnsi="Arial" w:cs="Arial"/>
          <w:b/>
          <w:bCs/>
        </w:rPr>
        <w:t>Ο ΔΗΜΑΡΧΟΣ</w:t>
      </w:r>
    </w:p>
    <w:p w14:paraId="4024DFCD" w14:textId="77777777" w:rsidR="007B3600" w:rsidRDefault="007B3600" w:rsidP="007B3600">
      <w:pPr>
        <w:jc w:val="both"/>
        <w:rPr>
          <w:rFonts w:ascii="Arial" w:hAnsi="Arial" w:cs="Arial"/>
        </w:rPr>
      </w:pPr>
    </w:p>
    <w:p w14:paraId="61AA916A" w14:textId="087330B2" w:rsidR="007B3600" w:rsidRDefault="007B3600" w:rsidP="007B3600">
      <w:pPr>
        <w:jc w:val="both"/>
        <w:rPr>
          <w:rFonts w:ascii="Arial" w:hAnsi="Arial" w:cs="Arial"/>
          <w:sz w:val="22"/>
          <w:szCs w:val="22"/>
        </w:rPr>
      </w:pPr>
      <w:r>
        <w:rPr>
          <w:rFonts w:ascii="Arial" w:hAnsi="Arial" w:cs="Arial"/>
          <w:sz w:val="22"/>
          <w:szCs w:val="22"/>
        </w:rPr>
        <w:t xml:space="preserve">Προκηρύσσει </w:t>
      </w:r>
      <w:r w:rsidR="00636D81">
        <w:rPr>
          <w:rFonts w:ascii="Arial" w:hAnsi="Arial" w:cs="Arial"/>
          <w:sz w:val="22"/>
          <w:szCs w:val="22"/>
        </w:rPr>
        <w:t xml:space="preserve">επαναληπτική </w:t>
      </w:r>
      <w:r>
        <w:rPr>
          <w:rFonts w:ascii="Arial" w:hAnsi="Arial" w:cs="Arial"/>
          <w:sz w:val="22"/>
          <w:szCs w:val="22"/>
        </w:rPr>
        <w:t>δημοπρασία για τη μίσθωση ακινήτου που θα χρησιμοποιηθεί προκειμένου να στεγαστεί το Κέντρο Τουριστικής Προβολής του Δήμου Πύλης.</w:t>
      </w:r>
    </w:p>
    <w:p w14:paraId="67997675" w14:textId="77777777" w:rsidR="007B3600" w:rsidRDefault="007B3600" w:rsidP="007B3600">
      <w:pPr>
        <w:jc w:val="both"/>
        <w:rPr>
          <w:rFonts w:ascii="Arial" w:hAnsi="Arial" w:cs="Arial"/>
          <w:sz w:val="22"/>
          <w:szCs w:val="22"/>
        </w:rPr>
      </w:pPr>
      <w:r>
        <w:rPr>
          <w:rFonts w:ascii="Arial" w:hAnsi="Arial" w:cs="Arial"/>
          <w:sz w:val="22"/>
          <w:szCs w:val="22"/>
        </w:rPr>
        <w:t xml:space="preserve">Το ακίνητο πρέπει να διαθέτει κάτοψη με εμβαδόν 75,00τ.μ. με </w:t>
      </w:r>
      <w:proofErr w:type="spellStart"/>
      <w:r>
        <w:rPr>
          <w:rFonts w:ascii="Arial" w:hAnsi="Arial" w:cs="Arial"/>
          <w:sz w:val="22"/>
          <w:szCs w:val="22"/>
        </w:rPr>
        <w:t>w.c</w:t>
      </w:r>
      <w:proofErr w:type="spellEnd"/>
      <w:r>
        <w:rPr>
          <w:rFonts w:ascii="Arial" w:hAnsi="Arial" w:cs="Arial"/>
          <w:sz w:val="22"/>
          <w:szCs w:val="22"/>
        </w:rPr>
        <w:t xml:space="preserve">. γενικής χρήσης και με </w:t>
      </w:r>
      <w:proofErr w:type="spellStart"/>
      <w:r>
        <w:rPr>
          <w:rFonts w:ascii="Arial" w:hAnsi="Arial" w:cs="Arial"/>
          <w:sz w:val="22"/>
          <w:szCs w:val="22"/>
        </w:rPr>
        <w:t>w.c</w:t>
      </w:r>
      <w:proofErr w:type="spellEnd"/>
      <w:r>
        <w:rPr>
          <w:rFonts w:ascii="Arial" w:hAnsi="Arial" w:cs="Arial"/>
          <w:sz w:val="22"/>
          <w:szCs w:val="22"/>
        </w:rPr>
        <w:t xml:space="preserve">.  </w:t>
      </w:r>
      <w:proofErr w:type="spellStart"/>
      <w:r>
        <w:rPr>
          <w:rFonts w:ascii="Arial" w:hAnsi="Arial" w:cs="Arial"/>
          <w:sz w:val="22"/>
          <w:szCs w:val="22"/>
        </w:rPr>
        <w:t>ΑμεΑ</w:t>
      </w:r>
      <w:proofErr w:type="spellEnd"/>
      <w:r>
        <w:rPr>
          <w:rFonts w:ascii="Arial" w:hAnsi="Arial" w:cs="Arial"/>
          <w:sz w:val="22"/>
          <w:szCs w:val="22"/>
        </w:rPr>
        <w:t>,. να είναι ισόγειο και να βρίσκεται σε κεντρικό σημείο της Τ.Κ. Πύλης, επί της οδού Αγίου Βησσαρίωνος και σε μικρή απόσταση από το Δημαρχείο (200μ. το μέγιστο).</w:t>
      </w:r>
    </w:p>
    <w:p w14:paraId="05625660" w14:textId="77777777" w:rsidR="007B3600" w:rsidRDefault="007B3600" w:rsidP="007B3600">
      <w:pPr>
        <w:jc w:val="both"/>
        <w:rPr>
          <w:rFonts w:ascii="Arial" w:hAnsi="Arial" w:cs="Arial"/>
          <w:color w:val="FF0000"/>
          <w:sz w:val="22"/>
          <w:szCs w:val="22"/>
        </w:rPr>
      </w:pPr>
      <w:r>
        <w:rPr>
          <w:rFonts w:ascii="Arial" w:hAnsi="Arial" w:cs="Arial"/>
          <w:sz w:val="22"/>
          <w:szCs w:val="22"/>
        </w:rPr>
        <w:t xml:space="preserve"> </w:t>
      </w:r>
    </w:p>
    <w:p w14:paraId="28985B9F" w14:textId="77777777" w:rsidR="007B3600" w:rsidRDefault="007B3600" w:rsidP="007B3600">
      <w:pPr>
        <w:jc w:val="both"/>
        <w:rPr>
          <w:rFonts w:ascii="Arial" w:hAnsi="Arial" w:cs="Arial"/>
          <w:sz w:val="22"/>
          <w:szCs w:val="22"/>
        </w:rPr>
      </w:pPr>
    </w:p>
    <w:p w14:paraId="77FFA5D2" w14:textId="1C790F7B" w:rsidR="007B3600" w:rsidRDefault="007B3600" w:rsidP="007B3600">
      <w:pPr>
        <w:jc w:val="both"/>
        <w:rPr>
          <w:rFonts w:ascii="Arial" w:hAnsi="Arial" w:cs="Arial"/>
          <w:sz w:val="22"/>
          <w:szCs w:val="22"/>
        </w:rPr>
      </w:pPr>
      <w:r>
        <w:rPr>
          <w:rFonts w:ascii="Arial" w:hAnsi="Arial" w:cs="Arial"/>
          <w:spacing w:val="10"/>
          <w:sz w:val="22"/>
          <w:szCs w:val="22"/>
        </w:rPr>
        <w:t>Οι ενδιαφερόμενοι πρέπει να εκδηλώσουν ενδιαφέρον σε προθεσμία είκοσι (20) ημερών από τη δημοσίευση της διακήρυξης(μέχρι και την 2</w:t>
      </w:r>
      <w:r w:rsidR="00EF22E8">
        <w:rPr>
          <w:rFonts w:ascii="Arial" w:hAnsi="Arial" w:cs="Arial"/>
          <w:spacing w:val="10"/>
          <w:sz w:val="22"/>
          <w:szCs w:val="22"/>
        </w:rPr>
        <w:t>8</w:t>
      </w:r>
      <w:r>
        <w:rPr>
          <w:rFonts w:ascii="Arial" w:hAnsi="Arial" w:cs="Arial"/>
          <w:spacing w:val="10"/>
          <w:sz w:val="22"/>
          <w:szCs w:val="22"/>
        </w:rPr>
        <w:t>-</w:t>
      </w:r>
      <w:r w:rsidR="00EF22E8">
        <w:rPr>
          <w:rFonts w:ascii="Arial" w:hAnsi="Arial" w:cs="Arial"/>
          <w:spacing w:val="10"/>
          <w:sz w:val="22"/>
          <w:szCs w:val="22"/>
        </w:rPr>
        <w:t>8</w:t>
      </w:r>
      <w:r>
        <w:rPr>
          <w:rFonts w:ascii="Arial" w:hAnsi="Arial" w:cs="Arial"/>
          <w:spacing w:val="10"/>
          <w:sz w:val="22"/>
          <w:szCs w:val="22"/>
        </w:rPr>
        <w:t>-2024).</w:t>
      </w:r>
    </w:p>
    <w:p w14:paraId="258958EF" w14:textId="77777777" w:rsidR="007B3600" w:rsidRDefault="007B3600" w:rsidP="007B3600">
      <w:pPr>
        <w:jc w:val="both"/>
        <w:rPr>
          <w:rFonts w:ascii="Arial" w:hAnsi="Arial" w:cs="Arial"/>
          <w:sz w:val="22"/>
          <w:szCs w:val="22"/>
        </w:rPr>
      </w:pPr>
    </w:p>
    <w:p w14:paraId="2125952E" w14:textId="77777777" w:rsidR="007B3600" w:rsidRDefault="007B3600" w:rsidP="007B3600">
      <w:pPr>
        <w:jc w:val="both"/>
        <w:rPr>
          <w:rFonts w:ascii="Arial" w:hAnsi="Arial" w:cs="Arial"/>
          <w:sz w:val="22"/>
          <w:szCs w:val="22"/>
        </w:rPr>
      </w:pPr>
      <w:r>
        <w:rPr>
          <w:rFonts w:ascii="Arial" w:hAnsi="Arial" w:cs="Arial"/>
          <w:sz w:val="22"/>
          <w:szCs w:val="22"/>
        </w:rPr>
        <w:t xml:space="preserve">Οι προσφορές ενδιαφέροντος αποστέλλονται στην αρμόδια δημοτική υπηρεσία, στη διεύθυνση που αναφέρεται παρακάτω, και παραδίδονται στη συνέχεια στην αρμόδια επιτροπή του άρθρου 7 του ΠΔ 270/81, η οποία με επιτόπιο έρευνα, κρίνει περί της </w:t>
      </w:r>
      <w:proofErr w:type="spellStart"/>
      <w:r>
        <w:rPr>
          <w:rFonts w:ascii="Arial" w:hAnsi="Arial" w:cs="Arial"/>
          <w:sz w:val="22"/>
          <w:szCs w:val="22"/>
        </w:rPr>
        <w:t>καταλληλότητος</w:t>
      </w:r>
      <w:proofErr w:type="spellEnd"/>
      <w:r>
        <w:rPr>
          <w:rFonts w:ascii="Arial" w:hAnsi="Arial" w:cs="Arial"/>
          <w:sz w:val="22"/>
          <w:szCs w:val="22"/>
        </w:rPr>
        <w:t xml:space="preserve"> των </w:t>
      </w:r>
      <w:proofErr w:type="spellStart"/>
      <w:r>
        <w:rPr>
          <w:rFonts w:ascii="Arial" w:hAnsi="Arial" w:cs="Arial"/>
          <w:sz w:val="22"/>
          <w:szCs w:val="22"/>
        </w:rPr>
        <w:t>προσφερομένων</w:t>
      </w:r>
      <w:proofErr w:type="spellEnd"/>
      <w:r>
        <w:rPr>
          <w:rFonts w:ascii="Arial" w:hAnsi="Arial" w:cs="Arial"/>
          <w:sz w:val="22"/>
          <w:szCs w:val="22"/>
        </w:rPr>
        <w:t xml:space="preserve"> ακινήτων και περί του αν ταύτα πληρούν τους όρους της οικείας διακηρύξεως, συντασσόμενης σχετικής εκθέσεως, εντός δέκα (10) ημερών από της λήψεως των προσφορών. Οι λόγοι αποκλεισμού ακινήτου τινός αιτιολογούνται επαρκώς στην έκθεση. </w:t>
      </w:r>
    </w:p>
    <w:p w14:paraId="39D8BCB6" w14:textId="77777777" w:rsidR="007B3600" w:rsidRDefault="007B3600" w:rsidP="007B3600">
      <w:pPr>
        <w:jc w:val="both"/>
        <w:rPr>
          <w:rFonts w:ascii="Arial" w:hAnsi="Arial" w:cs="Arial"/>
          <w:sz w:val="22"/>
          <w:szCs w:val="22"/>
        </w:rPr>
      </w:pPr>
    </w:p>
    <w:p w14:paraId="4ACC5208" w14:textId="77777777" w:rsidR="007B3600" w:rsidRDefault="007B3600" w:rsidP="007B3600">
      <w:pPr>
        <w:jc w:val="both"/>
        <w:rPr>
          <w:rFonts w:ascii="Arial" w:hAnsi="Arial" w:cs="Arial"/>
          <w:sz w:val="22"/>
          <w:szCs w:val="22"/>
        </w:rPr>
      </w:pPr>
      <w:r>
        <w:rPr>
          <w:rFonts w:ascii="Arial" w:hAnsi="Arial" w:cs="Arial"/>
          <w:sz w:val="22"/>
          <w:szCs w:val="22"/>
        </w:rPr>
        <w:t xml:space="preserve"> </w:t>
      </w:r>
    </w:p>
    <w:p w14:paraId="1B73D46D" w14:textId="7D1CBD03" w:rsidR="007B3600" w:rsidRDefault="007B3600" w:rsidP="007B3600">
      <w:pPr>
        <w:jc w:val="both"/>
        <w:rPr>
          <w:rFonts w:ascii="Arial" w:hAnsi="Arial" w:cs="Arial"/>
          <w:sz w:val="22"/>
          <w:szCs w:val="22"/>
        </w:rPr>
      </w:pPr>
      <w:r>
        <w:rPr>
          <w:rFonts w:ascii="Arial" w:hAnsi="Arial" w:cs="Arial"/>
          <w:sz w:val="22"/>
          <w:szCs w:val="22"/>
        </w:rPr>
        <w:t xml:space="preserve">Πληροφορίες και αντίγραφα της διακήρυξης της δημοπρασίας παρέχονται στους ενδιαφερόμενους ύστερα από αίτηση που υποβάλλεται στο Δήμο Πύλης- </w:t>
      </w:r>
      <w:r>
        <w:rPr>
          <w:rFonts w:ascii="Arial" w:hAnsi="Arial" w:cs="Arial"/>
          <w:b/>
          <w:bCs/>
          <w:sz w:val="22"/>
          <w:szCs w:val="22"/>
          <w:u w:val="single"/>
        </w:rPr>
        <w:t>Τηλέφωνο</w:t>
      </w:r>
      <w:r>
        <w:rPr>
          <w:rFonts w:ascii="Arial" w:hAnsi="Arial" w:cs="Arial"/>
          <w:sz w:val="22"/>
          <w:szCs w:val="22"/>
        </w:rPr>
        <w:t>: 2431352112</w:t>
      </w:r>
      <w:r w:rsidR="00EF22E8">
        <w:rPr>
          <w:rFonts w:ascii="Arial" w:hAnsi="Arial" w:cs="Arial"/>
          <w:sz w:val="22"/>
          <w:szCs w:val="22"/>
        </w:rPr>
        <w:t xml:space="preserve"> &amp; 2434350125 </w:t>
      </w:r>
      <w:r>
        <w:rPr>
          <w:rFonts w:ascii="Arial" w:hAnsi="Arial" w:cs="Arial"/>
          <w:sz w:val="22"/>
          <w:szCs w:val="22"/>
        </w:rPr>
        <w:t xml:space="preserve"> και για χρονικό διάστημα 20 ημερών από την δημοσίευση.</w:t>
      </w:r>
    </w:p>
    <w:p w14:paraId="45A91311" w14:textId="77777777" w:rsidR="007B3600" w:rsidRDefault="007B3600" w:rsidP="007B3600">
      <w:pPr>
        <w:jc w:val="both"/>
        <w:rPr>
          <w:rFonts w:ascii="Arial" w:hAnsi="Arial" w:cs="Arial"/>
          <w:spacing w:val="10"/>
          <w:sz w:val="22"/>
          <w:szCs w:val="22"/>
        </w:rPr>
      </w:pPr>
    </w:p>
    <w:p w14:paraId="024D593B" w14:textId="77777777" w:rsidR="007B3600" w:rsidRDefault="007B3600" w:rsidP="007B3600">
      <w:pPr>
        <w:jc w:val="both"/>
        <w:rPr>
          <w:rFonts w:ascii="Arial" w:hAnsi="Arial" w:cs="Arial"/>
        </w:rPr>
      </w:pPr>
    </w:p>
    <w:p w14:paraId="6C64EF0B" w14:textId="77777777" w:rsidR="007B3600" w:rsidRDefault="007B3600" w:rsidP="007B3600">
      <w:pPr>
        <w:jc w:val="center"/>
        <w:rPr>
          <w:rFonts w:ascii="Arial" w:hAnsi="Arial" w:cs="Arial"/>
          <w:b/>
          <w:bCs/>
        </w:rPr>
      </w:pPr>
      <w:r>
        <w:rPr>
          <w:rFonts w:ascii="Arial" w:hAnsi="Arial" w:cs="Arial"/>
          <w:b/>
          <w:bCs/>
        </w:rPr>
        <w:t>Ο ΔΗΜΑΡΧΟΣ</w:t>
      </w:r>
    </w:p>
    <w:p w14:paraId="528C07B0" w14:textId="77777777" w:rsidR="00EF22E8" w:rsidRDefault="00EF22E8" w:rsidP="007B3600">
      <w:pPr>
        <w:jc w:val="center"/>
        <w:rPr>
          <w:rFonts w:ascii="Arial" w:hAnsi="Arial" w:cs="Arial"/>
          <w:b/>
          <w:bCs/>
        </w:rPr>
      </w:pPr>
    </w:p>
    <w:p w14:paraId="77336531" w14:textId="77777777" w:rsidR="007B3600" w:rsidRDefault="007B3600" w:rsidP="007B3600">
      <w:pPr>
        <w:jc w:val="center"/>
        <w:rPr>
          <w:rFonts w:ascii="Arial" w:hAnsi="Arial" w:cs="Arial"/>
          <w:b/>
          <w:bCs/>
        </w:rPr>
      </w:pPr>
    </w:p>
    <w:p w14:paraId="09BE04D0" w14:textId="77777777" w:rsidR="007B3600" w:rsidRDefault="007B3600" w:rsidP="007B3600">
      <w:pPr>
        <w:jc w:val="center"/>
        <w:rPr>
          <w:b/>
        </w:rPr>
      </w:pPr>
      <w:r>
        <w:rPr>
          <w:rFonts w:ascii="Arial" w:hAnsi="Arial" w:cs="Arial"/>
          <w:b/>
        </w:rPr>
        <w:t>ΜΑΡΑΒΑΣ Κ</w:t>
      </w:r>
      <w:r>
        <w:rPr>
          <w:b/>
        </w:rPr>
        <w:t>ΩΝΣΤΑΝΤΙΝΟΣ</w:t>
      </w:r>
    </w:p>
    <w:bookmarkEnd w:id="0"/>
    <w:p w14:paraId="714AF06C" w14:textId="77777777" w:rsidR="007B3600" w:rsidRPr="006C325F" w:rsidRDefault="007B3600" w:rsidP="00BB2983">
      <w:pPr>
        <w:rPr>
          <w:b/>
        </w:rPr>
      </w:pPr>
    </w:p>
    <w:sectPr w:rsidR="007B3600" w:rsidRPr="006C325F" w:rsidSect="00FF54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4BA"/>
    <w:multiLevelType w:val="hybridMultilevel"/>
    <w:tmpl w:val="5AFCEB9A"/>
    <w:lvl w:ilvl="0" w:tplc="C2606FEE">
      <w:start w:val="1"/>
      <w:numFmt w:val="decimal"/>
      <w:lvlText w:val="%1."/>
      <w:lvlJc w:val="left"/>
      <w:pPr>
        <w:tabs>
          <w:tab w:val="num" w:pos="400"/>
        </w:tabs>
        <w:ind w:left="40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 w15:restartNumberingAfterBreak="0">
    <w:nsid w:val="259B531D"/>
    <w:multiLevelType w:val="hybridMultilevel"/>
    <w:tmpl w:val="76481000"/>
    <w:lvl w:ilvl="0" w:tplc="0408000F">
      <w:start w:val="1"/>
      <w:numFmt w:val="decimal"/>
      <w:lvlText w:val="%1."/>
      <w:lvlJc w:val="left"/>
      <w:pPr>
        <w:ind w:left="54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4DE75ECD"/>
    <w:multiLevelType w:val="hybridMultilevel"/>
    <w:tmpl w:val="7AFECE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17"/>
    <w:rsid w:val="000511A4"/>
    <w:rsid w:val="00057805"/>
    <w:rsid w:val="00212FC8"/>
    <w:rsid w:val="00393CBD"/>
    <w:rsid w:val="0041319F"/>
    <w:rsid w:val="004B4695"/>
    <w:rsid w:val="00585383"/>
    <w:rsid w:val="00587647"/>
    <w:rsid w:val="00636D81"/>
    <w:rsid w:val="006C325F"/>
    <w:rsid w:val="007B3600"/>
    <w:rsid w:val="008F1D17"/>
    <w:rsid w:val="009B36A6"/>
    <w:rsid w:val="00A57E56"/>
    <w:rsid w:val="00B079FC"/>
    <w:rsid w:val="00BB2983"/>
    <w:rsid w:val="00C6798C"/>
    <w:rsid w:val="00E02008"/>
    <w:rsid w:val="00EF22E8"/>
    <w:rsid w:val="00F62698"/>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A5E6"/>
  <w15:chartTrackingRefBased/>
  <w15:docId w15:val="{26A62F0B-47A6-41BD-8CD9-361A9101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D17"/>
    <w:pPr>
      <w:spacing w:after="0" w:line="240" w:lineRule="auto"/>
    </w:pPr>
    <w:rPr>
      <w:rFonts w:ascii="Verdana" w:eastAsia="SimSun" w:hAnsi="Verdana" w:cs="Verdana"/>
      <w:snapToGrid w:val="0"/>
      <w:kern w:val="0"/>
      <w:sz w:val="20"/>
      <w:szCs w:val="20"/>
      <w:lang w:val="el-GR"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F1D17"/>
  </w:style>
  <w:style w:type="paragraph" w:styleId="a3">
    <w:name w:val="Body Text"/>
    <w:basedOn w:val="a"/>
    <w:link w:val="Char"/>
    <w:rsid w:val="006C325F"/>
    <w:pPr>
      <w:spacing w:after="120"/>
    </w:pPr>
  </w:style>
  <w:style w:type="character" w:customStyle="1" w:styleId="Char">
    <w:name w:val="Σώμα κειμένου Char"/>
    <w:basedOn w:val="a0"/>
    <w:link w:val="a3"/>
    <w:rsid w:val="006C325F"/>
    <w:rPr>
      <w:rFonts w:ascii="Verdana" w:eastAsia="SimSun" w:hAnsi="Verdana" w:cs="Verdana"/>
      <w:snapToGrid w:val="0"/>
      <w:kern w:val="0"/>
      <w:sz w:val="20"/>
      <w:szCs w:val="20"/>
      <w:lang w:val="el-GR" w:eastAsia="zh-CN"/>
      <w14:ligatures w14:val="none"/>
    </w:rPr>
  </w:style>
  <w:style w:type="paragraph" w:styleId="Web">
    <w:name w:val="Normal (Web)"/>
    <w:basedOn w:val="a"/>
    <w:semiHidden/>
    <w:rsid w:val="006C325F"/>
    <w:pPr>
      <w:spacing w:before="100" w:beforeAutospacing="1" w:after="100" w:afterAutospacing="1"/>
    </w:pPr>
    <w:rPr>
      <w:rFonts w:ascii="Times New Roman" w:eastAsia="Calibri" w:hAnsi="Times New Roman" w:cs="Times New Roman"/>
      <w:snapToGrid/>
      <w:sz w:val="24"/>
      <w:szCs w:val="24"/>
      <w:lang w:eastAsia="el-GR"/>
    </w:rPr>
  </w:style>
  <w:style w:type="character" w:customStyle="1" w:styleId="a4">
    <w:name w:val="Σώμα κειμένου_"/>
    <w:basedOn w:val="a0"/>
    <w:link w:val="1"/>
    <w:locked/>
    <w:rsid w:val="006C325F"/>
    <w:rPr>
      <w:rFonts w:ascii="Arial" w:hAnsi="Arial"/>
      <w:shd w:val="clear" w:color="auto" w:fill="FFFFFF"/>
    </w:rPr>
  </w:style>
  <w:style w:type="paragraph" w:customStyle="1" w:styleId="1">
    <w:name w:val="Σώμα κειμένου1"/>
    <w:basedOn w:val="a"/>
    <w:link w:val="a4"/>
    <w:rsid w:val="006C325F"/>
    <w:pPr>
      <w:widowControl w:val="0"/>
      <w:shd w:val="clear" w:color="auto" w:fill="FFFFFF"/>
      <w:spacing w:line="270" w:lineRule="exact"/>
    </w:pPr>
    <w:rPr>
      <w:rFonts w:ascii="Arial" w:eastAsiaTheme="minorHAnsi" w:hAnsi="Arial" w:cstheme="minorBidi"/>
      <w:snapToGrid/>
      <w:kern w:val="2"/>
      <w:sz w:val="22"/>
      <w:szCs w:val="22"/>
      <w:shd w:val="clear" w:color="auto" w:fill="FFFFFF"/>
      <w:lang w:val="en-US" w:eastAsia="en-US"/>
      <w14:ligatures w14:val="standardContextual"/>
    </w:rPr>
  </w:style>
  <w:style w:type="paragraph" w:styleId="a5">
    <w:name w:val="List Paragraph"/>
    <w:basedOn w:val="a"/>
    <w:uiPriority w:val="34"/>
    <w:qFormat/>
    <w:rsid w:val="006C325F"/>
    <w:pPr>
      <w:ind w:left="720"/>
      <w:contextualSpacing/>
    </w:pPr>
    <w:rPr>
      <w:rFonts w:ascii="Times New Roman" w:eastAsia="Times New Roman" w:hAnsi="Times New Roman" w:cs="Times New Roman"/>
      <w:snapToGrid/>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67590">
      <w:bodyDiv w:val="1"/>
      <w:marLeft w:val="0"/>
      <w:marRight w:val="0"/>
      <w:marTop w:val="0"/>
      <w:marBottom w:val="0"/>
      <w:divBdr>
        <w:top w:val="none" w:sz="0" w:space="0" w:color="auto"/>
        <w:left w:val="none" w:sz="0" w:space="0" w:color="auto"/>
        <w:bottom w:val="none" w:sz="0" w:space="0" w:color="auto"/>
        <w:right w:val="none" w:sz="0" w:space="0" w:color="auto"/>
      </w:divBdr>
    </w:div>
    <w:div w:id="9389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D5E9-A952-402E-9D30-BA789DB8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3931</Words>
  <Characters>21233</Characters>
  <Application>Microsoft Office Word</Application>
  <DocSecurity>0</DocSecurity>
  <Lines>176</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ΠΑΝΑΓΙΩΤΗΣ ΚΕΣΙΣΟΓΛΟΥ</dc:creator>
  <cp:keywords/>
  <dc:description/>
  <cp:lastModifiedBy>user</cp:lastModifiedBy>
  <cp:revision>19</cp:revision>
  <dcterms:created xsi:type="dcterms:W3CDTF">2024-04-01T07:36:00Z</dcterms:created>
  <dcterms:modified xsi:type="dcterms:W3CDTF">2024-08-05T09:41:00Z</dcterms:modified>
</cp:coreProperties>
</file>